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Pr="00F00CD1" w:rsidRDefault="0033578F" w:rsidP="00F15F02">
      <w:pPr>
        <w:jc w:val="center"/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PRZEDMIOT FAKULTATYWN</w:t>
      </w:r>
      <w:r w:rsidR="00BA3AE2" w:rsidRPr="00F00CD1">
        <w:rPr>
          <w:rFonts w:ascii="Arial" w:hAnsi="Arial" w:cs="Arial"/>
          <w:b/>
          <w:sz w:val="20"/>
          <w:szCs w:val="20"/>
        </w:rPr>
        <w:t>Y</w:t>
      </w:r>
    </w:p>
    <w:p w14:paraId="576F7E4A" w14:textId="76E18406" w:rsidR="00BA3AE2" w:rsidRPr="00F00CD1" w:rsidRDefault="00BA3AE2" w:rsidP="00F15F02">
      <w:pPr>
        <w:jc w:val="center"/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W ROKU AKADEMICKIM</w:t>
      </w:r>
    </w:p>
    <w:p w14:paraId="254E10A5" w14:textId="08A6B8C5" w:rsidR="00F15F02" w:rsidRPr="00F00CD1" w:rsidRDefault="00361B67" w:rsidP="00F15F02">
      <w:pPr>
        <w:jc w:val="center"/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202</w:t>
      </w:r>
      <w:r w:rsidR="00006EE8">
        <w:rPr>
          <w:rFonts w:ascii="Arial" w:hAnsi="Arial" w:cs="Arial"/>
          <w:b/>
          <w:sz w:val="20"/>
          <w:szCs w:val="20"/>
        </w:rPr>
        <w:t>4</w:t>
      </w:r>
      <w:r w:rsidRPr="00F00CD1">
        <w:rPr>
          <w:rFonts w:ascii="Arial" w:hAnsi="Arial" w:cs="Arial"/>
          <w:b/>
          <w:sz w:val="20"/>
          <w:szCs w:val="20"/>
        </w:rPr>
        <w:t>/202</w:t>
      </w:r>
      <w:r w:rsidR="00006EE8">
        <w:rPr>
          <w:rFonts w:ascii="Arial" w:hAnsi="Arial" w:cs="Arial"/>
          <w:b/>
          <w:sz w:val="20"/>
          <w:szCs w:val="20"/>
        </w:rPr>
        <w:t>5</w:t>
      </w:r>
    </w:p>
    <w:p w14:paraId="2367C718" w14:textId="77777777" w:rsidR="00C07FC1" w:rsidRPr="00F00CD1" w:rsidRDefault="00C07FC1" w:rsidP="00F15F02">
      <w:pPr>
        <w:jc w:val="center"/>
        <w:rPr>
          <w:rFonts w:ascii="Arial" w:hAnsi="Arial" w:cs="Arial"/>
          <w:b/>
          <w:sz w:val="20"/>
          <w:szCs w:val="20"/>
        </w:rPr>
      </w:pPr>
    </w:p>
    <w:p w14:paraId="3EE154CC" w14:textId="77777777" w:rsidR="00F15F02" w:rsidRPr="00F00CD1" w:rsidRDefault="00F15F02" w:rsidP="00F15F02">
      <w:pPr>
        <w:jc w:val="center"/>
        <w:rPr>
          <w:rFonts w:ascii="Arial" w:hAnsi="Arial" w:cs="Arial"/>
          <w:sz w:val="20"/>
          <w:szCs w:val="20"/>
        </w:rPr>
      </w:pPr>
    </w:p>
    <w:p w14:paraId="657EDB31" w14:textId="5C4DC7E4" w:rsidR="00767E4E" w:rsidRPr="00F00CD1" w:rsidRDefault="00767E4E" w:rsidP="00767E4E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Prowadzący:</w:t>
      </w:r>
      <w:r w:rsidR="00C07FC1" w:rsidRPr="00F00CD1">
        <w:rPr>
          <w:rFonts w:ascii="Arial" w:hAnsi="Arial" w:cs="Arial"/>
          <w:b/>
          <w:sz w:val="20"/>
          <w:szCs w:val="20"/>
        </w:rPr>
        <w:t xml:space="preserve"> </w:t>
      </w:r>
      <w:r w:rsidR="008E6DAB" w:rsidRPr="00F00CD1">
        <w:rPr>
          <w:rFonts w:ascii="Arial" w:hAnsi="Arial" w:cs="Arial"/>
          <w:b/>
          <w:sz w:val="20"/>
          <w:szCs w:val="20"/>
        </w:rPr>
        <w:t xml:space="preserve">dr </w:t>
      </w:r>
      <w:r w:rsidR="001C79E2" w:rsidRPr="00F00CD1">
        <w:rPr>
          <w:rFonts w:ascii="Arial" w:hAnsi="Arial" w:cs="Arial"/>
          <w:b/>
          <w:sz w:val="20"/>
          <w:szCs w:val="20"/>
        </w:rPr>
        <w:t>Maria Porzucek-Miśkiewicz</w:t>
      </w:r>
    </w:p>
    <w:p w14:paraId="4EABD2C6" w14:textId="77777777" w:rsidR="00767E4E" w:rsidRPr="00F00CD1" w:rsidRDefault="00767E4E" w:rsidP="00767E4E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30C1C5F4" w14:textId="252F5DD8" w:rsidR="0033578F" w:rsidRPr="00F00CD1" w:rsidRDefault="00767E4E" w:rsidP="00767E4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Tytuł</w:t>
      </w:r>
      <w:r w:rsidR="00D60E70" w:rsidRPr="00F00CD1">
        <w:rPr>
          <w:rFonts w:ascii="Arial" w:hAnsi="Arial" w:cs="Arial"/>
          <w:b/>
          <w:sz w:val="20"/>
          <w:szCs w:val="20"/>
        </w:rPr>
        <w:t xml:space="preserve"> </w:t>
      </w:r>
      <w:r w:rsidR="00BA3AE2" w:rsidRPr="00F00CD1">
        <w:rPr>
          <w:rFonts w:ascii="Arial" w:hAnsi="Arial" w:cs="Arial"/>
          <w:b/>
          <w:sz w:val="20"/>
          <w:szCs w:val="20"/>
        </w:rPr>
        <w:t xml:space="preserve">przedmiotu </w:t>
      </w:r>
      <w:r w:rsidR="00D60E70" w:rsidRPr="00F00CD1">
        <w:rPr>
          <w:rFonts w:ascii="Arial" w:hAnsi="Arial" w:cs="Arial"/>
          <w:b/>
          <w:sz w:val="20"/>
          <w:szCs w:val="20"/>
        </w:rPr>
        <w:t>fakult</w:t>
      </w:r>
      <w:r w:rsidR="00BA3AE2" w:rsidRPr="00F00CD1">
        <w:rPr>
          <w:rFonts w:ascii="Arial" w:hAnsi="Arial" w:cs="Arial"/>
          <w:b/>
          <w:sz w:val="20"/>
          <w:szCs w:val="20"/>
        </w:rPr>
        <w:t>a</w:t>
      </w:r>
      <w:r w:rsidR="00D60E70" w:rsidRPr="00F00CD1">
        <w:rPr>
          <w:rFonts w:ascii="Arial" w:hAnsi="Arial" w:cs="Arial"/>
          <w:b/>
          <w:sz w:val="20"/>
          <w:szCs w:val="20"/>
        </w:rPr>
        <w:t>t</w:t>
      </w:r>
      <w:r w:rsidR="00BA3AE2" w:rsidRPr="00F00CD1">
        <w:rPr>
          <w:rFonts w:ascii="Arial" w:hAnsi="Arial" w:cs="Arial"/>
          <w:b/>
          <w:sz w:val="20"/>
          <w:szCs w:val="20"/>
        </w:rPr>
        <w:t>ywnego</w:t>
      </w:r>
      <w:r w:rsidRPr="00F00CD1">
        <w:rPr>
          <w:rFonts w:ascii="Arial" w:hAnsi="Arial" w:cs="Arial"/>
          <w:b/>
          <w:sz w:val="20"/>
          <w:szCs w:val="20"/>
        </w:rPr>
        <w:t>:</w:t>
      </w:r>
      <w:r w:rsidR="00C07FC1" w:rsidRPr="00F00CD1">
        <w:rPr>
          <w:rFonts w:ascii="Arial" w:hAnsi="Arial" w:cs="Arial"/>
          <w:b/>
          <w:sz w:val="20"/>
          <w:szCs w:val="20"/>
        </w:rPr>
        <w:t xml:space="preserve"> </w:t>
      </w:r>
      <w:r w:rsidR="001C79E2" w:rsidRPr="00F00CD1">
        <w:rPr>
          <w:rFonts w:ascii="Arial" w:hAnsi="Arial" w:cs="Arial"/>
          <w:b/>
          <w:sz w:val="20"/>
          <w:szCs w:val="20"/>
        </w:rPr>
        <w:t xml:space="preserve">Edukacja osób zdolnych </w:t>
      </w:r>
    </w:p>
    <w:p w14:paraId="14D3FB2F" w14:textId="76E1ACCA" w:rsidR="00767E4E" w:rsidRPr="00F00CD1" w:rsidRDefault="000A2FC0" w:rsidP="00767E4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Rok studiów:</w:t>
      </w:r>
      <w:r w:rsidR="00D22271">
        <w:rPr>
          <w:rFonts w:ascii="Arial" w:hAnsi="Arial" w:cs="Arial"/>
          <w:b/>
          <w:sz w:val="20"/>
          <w:szCs w:val="20"/>
        </w:rPr>
        <w:t xml:space="preserve"> III rok I st. niestacjonarne</w:t>
      </w:r>
      <w:bookmarkStart w:id="0" w:name="_GoBack"/>
      <w:bookmarkEnd w:id="0"/>
    </w:p>
    <w:p w14:paraId="2357EFE0" w14:textId="39D13C25" w:rsidR="00767E4E" w:rsidRPr="00F00CD1" w:rsidRDefault="004F1500" w:rsidP="00767E4E">
      <w:pPr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Forma zajęć:</w:t>
      </w:r>
      <w:r w:rsidR="00BF5684" w:rsidRPr="00F00CD1">
        <w:rPr>
          <w:rFonts w:ascii="Arial" w:hAnsi="Arial" w:cs="Arial"/>
          <w:b/>
          <w:sz w:val="20"/>
          <w:szCs w:val="20"/>
        </w:rPr>
        <w:t xml:space="preserve"> </w:t>
      </w:r>
      <w:r w:rsidR="00E27E13" w:rsidRPr="00F00CD1">
        <w:rPr>
          <w:rFonts w:ascii="Arial" w:hAnsi="Arial" w:cs="Arial"/>
          <w:bCs/>
          <w:sz w:val="20"/>
          <w:szCs w:val="20"/>
        </w:rPr>
        <w:t>wykład</w:t>
      </w:r>
      <w:r w:rsidR="001D24BF" w:rsidRPr="00F00CD1">
        <w:rPr>
          <w:rFonts w:ascii="Arial" w:hAnsi="Arial" w:cs="Arial"/>
          <w:bCs/>
          <w:sz w:val="20"/>
          <w:szCs w:val="20"/>
        </w:rPr>
        <w:t xml:space="preserve">, </w:t>
      </w:r>
      <w:r w:rsidR="00E27E13" w:rsidRPr="00F00CD1">
        <w:rPr>
          <w:rFonts w:ascii="Arial" w:hAnsi="Arial" w:cs="Arial"/>
          <w:bCs/>
          <w:sz w:val="20"/>
          <w:szCs w:val="20"/>
        </w:rPr>
        <w:t>8</w:t>
      </w:r>
      <w:r w:rsidR="001D24BF" w:rsidRPr="00F00CD1">
        <w:rPr>
          <w:rFonts w:ascii="Arial" w:hAnsi="Arial" w:cs="Arial"/>
          <w:bCs/>
          <w:sz w:val="20"/>
          <w:szCs w:val="20"/>
        </w:rPr>
        <w:t xml:space="preserve"> h</w:t>
      </w:r>
    </w:p>
    <w:p w14:paraId="05EFBDA5" w14:textId="77777777" w:rsidR="00F15F02" w:rsidRPr="00F00CD1" w:rsidRDefault="00F15F02" w:rsidP="00F15F02">
      <w:pPr>
        <w:rPr>
          <w:rFonts w:ascii="Arial" w:hAnsi="Arial" w:cs="Arial"/>
          <w:sz w:val="20"/>
          <w:szCs w:val="20"/>
        </w:rPr>
      </w:pPr>
    </w:p>
    <w:p w14:paraId="2F6E86A4" w14:textId="77777777" w:rsidR="00F15F02" w:rsidRPr="00F00CD1" w:rsidRDefault="00F15F02" w:rsidP="00F15F02">
      <w:pPr>
        <w:rPr>
          <w:rFonts w:ascii="Arial" w:hAnsi="Arial" w:cs="Arial"/>
          <w:sz w:val="20"/>
          <w:szCs w:val="20"/>
        </w:rPr>
      </w:pPr>
    </w:p>
    <w:p w14:paraId="3E300FCE" w14:textId="77777777" w:rsidR="00F15F02" w:rsidRPr="00F00CD1" w:rsidRDefault="00F15F02" w:rsidP="00F15F02">
      <w:pPr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Tematyka:</w:t>
      </w:r>
    </w:p>
    <w:p w14:paraId="54DB1D96" w14:textId="77777777" w:rsidR="00F15F02" w:rsidRPr="00F00CD1" w:rsidRDefault="00F15F02" w:rsidP="00F15F02">
      <w:pPr>
        <w:rPr>
          <w:rFonts w:ascii="Arial" w:hAnsi="Arial" w:cs="Arial"/>
          <w:b/>
          <w:sz w:val="20"/>
          <w:szCs w:val="20"/>
        </w:rPr>
      </w:pPr>
    </w:p>
    <w:p w14:paraId="722E4B65" w14:textId="4CBCEC39" w:rsidR="001C79E2" w:rsidRPr="00F00CD1" w:rsidRDefault="001C79E2" w:rsidP="001C79E2">
      <w:pPr>
        <w:suppressAutoHyphens/>
        <w:spacing w:line="100" w:lineRule="atLeast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Celem przedmiotu jest zaznajomienie 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studentek i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studentów z pojęciem, rodzajami i teoriami zdolności. Zajęcia koncentrują się wokół jednostek zdolnych, ich cech charakterystycznych oraz różnych aspektów ich funkcjonowania. Przedmiot oferuje przegląd form i metod pracy dydaktycznej </w:t>
      </w:r>
      <w:r w:rsidR="00006EE8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i wychowawczej z osobami wyróżniającymi się pod względem zdolności intelektualnych. Uczestnic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zki </w:t>
      </w:r>
      <w:r w:rsidR="00006EE8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>i uczestnicy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zajęć fakultatywnych 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>zaznajami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ają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się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również 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ze zjawiskiem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Syndrom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>u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Nieadekwatnych Osiągnięć. Ponadto, uwag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a koncentruje się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wokół ról, pozycji społecznych oraz wzajemnych relacji 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uczennic i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uczniów zdolnych z nauczyciel</w:t>
      </w:r>
      <w:r w:rsidR="006D09D3" w:rsidRPr="00F00CD1">
        <w:rPr>
          <w:rFonts w:ascii="Arial" w:hAnsi="Arial" w:cs="Arial"/>
          <w:color w:val="000000"/>
          <w:sz w:val="20"/>
          <w:szCs w:val="20"/>
          <w:lang w:eastAsia="ar-SA"/>
        </w:rPr>
        <w:t>kami, nauczycielami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oraz koleżankami i kolegami w klasie.</w:t>
      </w:r>
    </w:p>
    <w:p w14:paraId="0714AF06" w14:textId="77777777" w:rsidR="00BA3AE2" w:rsidRPr="00F00CD1" w:rsidRDefault="00BA3AE2" w:rsidP="00F15F02">
      <w:pPr>
        <w:rPr>
          <w:rFonts w:ascii="Arial" w:hAnsi="Arial" w:cs="Arial"/>
          <w:b/>
          <w:sz w:val="20"/>
          <w:szCs w:val="20"/>
        </w:rPr>
      </w:pPr>
    </w:p>
    <w:p w14:paraId="4019B7A5" w14:textId="14BEE568" w:rsidR="00F15F02" w:rsidRPr="00F00CD1" w:rsidRDefault="00F15F02" w:rsidP="00F15F02">
      <w:pPr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Program zajęć:</w:t>
      </w:r>
    </w:p>
    <w:p w14:paraId="7A737F33" w14:textId="77777777" w:rsidR="001C79E2" w:rsidRPr="00F00CD1" w:rsidRDefault="001C79E2" w:rsidP="00F15F02">
      <w:pPr>
        <w:rPr>
          <w:rFonts w:ascii="Arial" w:hAnsi="Arial" w:cs="Arial"/>
          <w:b/>
          <w:sz w:val="20"/>
          <w:szCs w:val="20"/>
        </w:rPr>
      </w:pPr>
    </w:p>
    <w:p w14:paraId="64B3B576" w14:textId="77777777" w:rsidR="001C79E2" w:rsidRPr="00F00CD1" w:rsidRDefault="001C79E2" w:rsidP="001C79E2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Pojęcie inteligencji. Istota zjawiska i próby jej uchwycenia. </w:t>
      </w:r>
    </w:p>
    <w:p w14:paraId="5D456DE5" w14:textId="77777777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Przegląd teorii zdolności.</w:t>
      </w:r>
    </w:p>
    <w:p w14:paraId="4B95D7F6" w14:textId="77777777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Definicje „ucznia zdolnego”.</w:t>
      </w:r>
    </w:p>
    <w:p w14:paraId="4E8AD62D" w14:textId="77777777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Charakterystyka osób zdolnych. </w:t>
      </w:r>
    </w:p>
    <w:p w14:paraId="3F476612" w14:textId="6C9631E5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Sposoby identyfikacji oraz kształcenia zdolnych.</w:t>
      </w:r>
    </w:p>
    <w:p w14:paraId="3123A5B2" w14:textId="166CA611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Funkcjonowanie </w:t>
      </w:r>
      <w:r w:rsidR="00193C8B">
        <w:rPr>
          <w:rFonts w:ascii="Arial" w:hAnsi="Arial" w:cs="Arial"/>
          <w:color w:val="000000"/>
          <w:sz w:val="20"/>
          <w:szCs w:val="20"/>
          <w:lang w:eastAsia="ar-SA"/>
        </w:rPr>
        <w:t>jednostki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zdoln</w:t>
      </w:r>
      <w:r w:rsidR="00193C8B">
        <w:rPr>
          <w:rFonts w:ascii="Arial" w:hAnsi="Arial" w:cs="Arial"/>
          <w:color w:val="000000"/>
          <w:sz w:val="20"/>
          <w:szCs w:val="20"/>
          <w:lang w:eastAsia="ar-SA"/>
        </w:rPr>
        <w:t>ej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w szkole i poza nią.</w:t>
      </w:r>
    </w:p>
    <w:p w14:paraId="3F985962" w14:textId="77777777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Syndrom Nieadekwatnych Osiągnięć.</w:t>
      </w:r>
    </w:p>
    <w:p w14:paraId="52A9D586" w14:textId="77777777" w:rsidR="001C79E2" w:rsidRPr="00F00CD1" w:rsidRDefault="001C79E2" w:rsidP="001C79E2">
      <w:pPr>
        <w:numPr>
          <w:ilvl w:val="0"/>
          <w:numId w:val="6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Szkolny System Wspierania Zdolności.</w:t>
      </w:r>
    </w:p>
    <w:p w14:paraId="677EA617" w14:textId="77777777" w:rsidR="00C30CE8" w:rsidRPr="00F00CD1" w:rsidRDefault="00C30CE8" w:rsidP="00F15F02">
      <w:pPr>
        <w:rPr>
          <w:rFonts w:ascii="Arial" w:hAnsi="Arial" w:cs="Arial"/>
          <w:b/>
          <w:sz w:val="20"/>
          <w:szCs w:val="20"/>
        </w:rPr>
      </w:pPr>
    </w:p>
    <w:p w14:paraId="4D11E3A9" w14:textId="77777777" w:rsidR="0033578F" w:rsidRPr="00F00CD1" w:rsidRDefault="0033578F" w:rsidP="00F15F02">
      <w:pPr>
        <w:rPr>
          <w:rFonts w:ascii="Arial" w:hAnsi="Arial" w:cs="Arial"/>
          <w:b/>
          <w:sz w:val="20"/>
          <w:szCs w:val="20"/>
        </w:rPr>
      </w:pPr>
    </w:p>
    <w:p w14:paraId="4257A1E9" w14:textId="00BCD1B6" w:rsidR="00F15F02" w:rsidRPr="00F00CD1" w:rsidRDefault="00F15F02" w:rsidP="00F15F02">
      <w:pPr>
        <w:rPr>
          <w:rFonts w:ascii="Arial" w:hAnsi="Arial" w:cs="Arial"/>
          <w:b/>
          <w:sz w:val="20"/>
          <w:szCs w:val="20"/>
        </w:rPr>
      </w:pPr>
      <w:r w:rsidRPr="00F00CD1">
        <w:rPr>
          <w:rFonts w:ascii="Arial" w:hAnsi="Arial" w:cs="Arial"/>
          <w:b/>
          <w:sz w:val="20"/>
          <w:szCs w:val="20"/>
        </w:rPr>
        <w:t>Proponowana literatura:</w:t>
      </w:r>
    </w:p>
    <w:p w14:paraId="5826083D" w14:textId="2EB1411B" w:rsidR="001C4F1E" w:rsidRPr="00F00CD1" w:rsidRDefault="001C4F1E" w:rsidP="00484C0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8C08B4B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120" w:line="200" w:lineRule="atLeast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Czaja – </w:t>
      </w:r>
      <w:proofErr w:type="spellStart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Chudyba</w:t>
      </w:r>
      <w:proofErr w:type="spellEnd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I., Odkrywanie zdolności dziecka, Kraków 2005, Wydawnictwo Naukowe AP.</w:t>
      </w:r>
    </w:p>
    <w:p w14:paraId="7DAC744A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Fechner- </w:t>
      </w:r>
      <w:proofErr w:type="spellStart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Sędzicka</w:t>
      </w:r>
      <w:proofErr w:type="spellEnd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I., Szkolny system wspierania zdolności, Toruń 1999, </w:t>
      </w:r>
      <w:proofErr w:type="spellStart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Aker</w:t>
      </w:r>
      <w:proofErr w:type="spellEnd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5BF635FD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Lewowicki T., Kształcenie uczniów zdolnych, WSiP, Warszawa 1986.</w:t>
      </w:r>
    </w:p>
    <w:p w14:paraId="0F821589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proofErr w:type="spellStart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Nęcka</w:t>
      </w:r>
      <w:proofErr w:type="spellEnd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E., Inteligencja. Geneza struktura funkcje, Gdańsk 2003, GWP.</w:t>
      </w:r>
    </w:p>
    <w:p w14:paraId="0C80EE75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Partyka M., Modele opieki nad dzieckiem zdolnym, Warszawa 2000.</w:t>
      </w:r>
    </w:p>
    <w:p w14:paraId="4948AF22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Partyka M., Zdolni utalentowani twórczy, Warszawa 1999, CMPPP MEN.</w:t>
      </w:r>
    </w:p>
    <w:p w14:paraId="047380C6" w14:textId="15DA7E38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Piotrowski E., Pedagogika dzieci zdolnych i uzdolnionych, [W:] W. Dykcik (red.), Pedagogika specjalna, Poznań 2005, Wydawnictwo Naukowe UAM.</w:t>
      </w:r>
    </w:p>
    <w:p w14:paraId="7A28D92C" w14:textId="7798FD09" w:rsidR="0028779D" w:rsidRPr="00F00CD1" w:rsidRDefault="0028779D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Piotrowski E., Porzucek-Miśkiewicz M., Edukacja osób zdolnych, Poznań 2019, Wydawnictwo Naukowe UAM.</w:t>
      </w:r>
    </w:p>
    <w:p w14:paraId="19EB8F55" w14:textId="46C43BF1" w:rsidR="003D2A9B" w:rsidRPr="00F00CD1" w:rsidRDefault="003D2A9B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Porzucek-Miśkiewicz M., Jednostka zdolna w przestrzeniach edukacyjnych, Poznań 2021, Wydawnictwo </w:t>
      </w:r>
      <w:r w:rsidR="0028779D"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Naukowe </w:t>
      </w: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UAM.</w:t>
      </w:r>
    </w:p>
    <w:p w14:paraId="5E1FE21A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proofErr w:type="spellStart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Rimm</w:t>
      </w:r>
      <w:proofErr w:type="spellEnd"/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 xml:space="preserve"> S., Dlaczego zdolne dzieci nie radzą sobie w szkole. Jak temu przeciwdziałać?, Poznań 2000, Wydawnictwo Moderski i S-ka.</w:t>
      </w:r>
    </w:p>
    <w:p w14:paraId="0831E5CD" w14:textId="77777777" w:rsidR="001C79E2" w:rsidRPr="00F00CD1" w:rsidRDefault="001C79E2" w:rsidP="001C79E2">
      <w:pPr>
        <w:numPr>
          <w:ilvl w:val="0"/>
          <w:numId w:val="5"/>
        </w:numPr>
        <w:suppressAutoHyphens/>
        <w:spacing w:after="72" w:line="100" w:lineRule="atLeast"/>
        <w:rPr>
          <w:rFonts w:ascii="Arial" w:hAnsi="Arial" w:cs="Arial"/>
          <w:color w:val="000000"/>
          <w:sz w:val="20"/>
          <w:szCs w:val="20"/>
          <w:lang w:eastAsia="ar-SA"/>
        </w:rPr>
      </w:pPr>
      <w:r w:rsidRPr="00F00CD1">
        <w:rPr>
          <w:rFonts w:ascii="Arial" w:hAnsi="Arial" w:cs="Arial"/>
          <w:color w:val="000000"/>
          <w:sz w:val="20"/>
          <w:szCs w:val="20"/>
          <w:lang w:eastAsia="ar-SA"/>
        </w:rPr>
        <w:t>Sękowski A. E., Psychologia zdolności, Warszawa 2000, PWN.</w:t>
      </w:r>
    </w:p>
    <w:p w14:paraId="04FB7352" w14:textId="77777777" w:rsidR="0033578F" w:rsidRPr="00F00CD1" w:rsidRDefault="0033578F" w:rsidP="0033578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3578F" w:rsidRPr="00F00CD1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2C41" w14:textId="77777777" w:rsidR="00D610D4" w:rsidRDefault="00D610D4" w:rsidP="00603152">
      <w:r>
        <w:separator/>
      </w:r>
    </w:p>
  </w:endnote>
  <w:endnote w:type="continuationSeparator" w:id="0">
    <w:p w14:paraId="08804F10" w14:textId="77777777" w:rsidR="00D610D4" w:rsidRDefault="00D610D4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6AF3" w14:textId="77777777" w:rsidR="00D610D4" w:rsidRDefault="00D610D4" w:rsidP="00603152">
      <w:r>
        <w:separator/>
      </w:r>
    </w:p>
  </w:footnote>
  <w:footnote w:type="continuationSeparator" w:id="0">
    <w:p w14:paraId="0DDF28D9" w14:textId="77777777" w:rsidR="00D610D4" w:rsidRDefault="00D610D4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C6564E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6"/>
    <w:rsid w:val="00006EE8"/>
    <w:rsid w:val="00015F94"/>
    <w:rsid w:val="0003075C"/>
    <w:rsid w:val="000A2FC0"/>
    <w:rsid w:val="000A6A21"/>
    <w:rsid w:val="00115566"/>
    <w:rsid w:val="00144E01"/>
    <w:rsid w:val="00160ED5"/>
    <w:rsid w:val="00193C8B"/>
    <w:rsid w:val="001C4F1E"/>
    <w:rsid w:val="001C79E2"/>
    <w:rsid w:val="001D24BF"/>
    <w:rsid w:val="00211691"/>
    <w:rsid w:val="0028779D"/>
    <w:rsid w:val="0033578F"/>
    <w:rsid w:val="00361B67"/>
    <w:rsid w:val="00387EA6"/>
    <w:rsid w:val="003A0536"/>
    <w:rsid w:val="003D2A9B"/>
    <w:rsid w:val="00484C0E"/>
    <w:rsid w:val="004D2EFA"/>
    <w:rsid w:val="004F1500"/>
    <w:rsid w:val="00515775"/>
    <w:rsid w:val="00603152"/>
    <w:rsid w:val="006059A0"/>
    <w:rsid w:val="006A50E6"/>
    <w:rsid w:val="006D09D3"/>
    <w:rsid w:val="006E3637"/>
    <w:rsid w:val="006E5F2C"/>
    <w:rsid w:val="00767E4E"/>
    <w:rsid w:val="008071A4"/>
    <w:rsid w:val="008302B0"/>
    <w:rsid w:val="00883FA1"/>
    <w:rsid w:val="008E6DAB"/>
    <w:rsid w:val="00976C94"/>
    <w:rsid w:val="00A455B9"/>
    <w:rsid w:val="00A854E4"/>
    <w:rsid w:val="00B23589"/>
    <w:rsid w:val="00BA3AE2"/>
    <w:rsid w:val="00BF5684"/>
    <w:rsid w:val="00BF6304"/>
    <w:rsid w:val="00C0424A"/>
    <w:rsid w:val="00C07FC1"/>
    <w:rsid w:val="00C30CE8"/>
    <w:rsid w:val="00C3785E"/>
    <w:rsid w:val="00C503ED"/>
    <w:rsid w:val="00C7390F"/>
    <w:rsid w:val="00CE7C87"/>
    <w:rsid w:val="00D22271"/>
    <w:rsid w:val="00D60E70"/>
    <w:rsid w:val="00D610D4"/>
    <w:rsid w:val="00E27E13"/>
    <w:rsid w:val="00EB4A78"/>
    <w:rsid w:val="00F00CD1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2024-07-03T07:27:00Z</dcterms:created>
  <dcterms:modified xsi:type="dcterms:W3CDTF">2024-07-03T07:27:00Z</dcterms:modified>
</cp:coreProperties>
</file>