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EA434" w14:textId="566812F1" w:rsidR="0033578F" w:rsidRDefault="0033578F" w:rsidP="00F15F0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A3AE2">
        <w:rPr>
          <w:rFonts w:ascii="Arial" w:hAnsi="Arial" w:cs="Arial"/>
          <w:b/>
        </w:rPr>
        <w:t>PRZEDMIOT FAKULTATYWN</w:t>
      </w:r>
      <w:r w:rsidR="00BA3AE2" w:rsidRPr="00BA3AE2">
        <w:rPr>
          <w:rFonts w:ascii="Arial" w:hAnsi="Arial" w:cs="Arial"/>
          <w:b/>
        </w:rPr>
        <w:t>Y</w:t>
      </w:r>
    </w:p>
    <w:p w14:paraId="5D465F3A" w14:textId="77777777" w:rsidR="00D0402B" w:rsidRPr="00BA3AE2" w:rsidRDefault="00BA3AE2" w:rsidP="00D040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ROKU AKADEMICKIM</w:t>
      </w:r>
      <w:r w:rsidR="00D0402B">
        <w:rPr>
          <w:rFonts w:ascii="Arial" w:hAnsi="Arial" w:cs="Arial"/>
          <w:b/>
        </w:rPr>
        <w:t xml:space="preserve"> </w:t>
      </w:r>
      <w:r w:rsidR="00D0402B" w:rsidRPr="00BA3AE2">
        <w:rPr>
          <w:rFonts w:ascii="Arial" w:hAnsi="Arial" w:cs="Arial"/>
          <w:b/>
        </w:rPr>
        <w:t>202</w:t>
      </w:r>
      <w:r w:rsidR="00D0402B">
        <w:rPr>
          <w:rFonts w:ascii="Arial" w:hAnsi="Arial" w:cs="Arial"/>
          <w:b/>
        </w:rPr>
        <w:t>4</w:t>
      </w:r>
      <w:r w:rsidR="00D0402B" w:rsidRPr="00BA3AE2">
        <w:rPr>
          <w:rFonts w:ascii="Arial" w:hAnsi="Arial" w:cs="Arial"/>
          <w:b/>
        </w:rPr>
        <w:t>/202</w:t>
      </w:r>
      <w:r w:rsidR="00D0402B">
        <w:rPr>
          <w:rFonts w:ascii="Arial" w:hAnsi="Arial" w:cs="Arial"/>
          <w:b/>
        </w:rPr>
        <w:t>5</w:t>
      </w:r>
    </w:p>
    <w:p w14:paraId="254E10A5" w14:textId="6FC01506" w:rsidR="00F15F02" w:rsidRPr="00BA3AE2" w:rsidRDefault="00D0402B" w:rsidP="00D0402B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Studia niestacjonarne </w:t>
      </w:r>
    </w:p>
    <w:p w14:paraId="2367C718" w14:textId="77777777" w:rsidR="00C07FC1" w:rsidRPr="00BA3AE2" w:rsidRDefault="00C07FC1" w:rsidP="00F15F02">
      <w:pPr>
        <w:jc w:val="center"/>
        <w:rPr>
          <w:rFonts w:ascii="Arial" w:hAnsi="Arial" w:cs="Arial"/>
          <w:b/>
        </w:rPr>
      </w:pPr>
    </w:p>
    <w:p w14:paraId="3EE154CC" w14:textId="77777777" w:rsidR="00F15F02" w:rsidRPr="00BA3AE2" w:rsidRDefault="00F15F02" w:rsidP="00F15F02">
      <w:pPr>
        <w:jc w:val="center"/>
        <w:rPr>
          <w:rFonts w:ascii="Arial" w:hAnsi="Arial" w:cs="Arial"/>
        </w:rPr>
      </w:pPr>
    </w:p>
    <w:p w14:paraId="657EDB31" w14:textId="1531435B" w:rsidR="00767E4E" w:rsidRPr="00BA3AE2" w:rsidRDefault="00767E4E" w:rsidP="00767E4E">
      <w:pPr>
        <w:spacing w:line="360" w:lineRule="auto"/>
        <w:outlineLvl w:val="0"/>
        <w:rPr>
          <w:rFonts w:ascii="Arial" w:hAnsi="Arial" w:cs="Arial"/>
          <w:bCs/>
        </w:rPr>
      </w:pPr>
      <w:r w:rsidRPr="00BA3AE2">
        <w:rPr>
          <w:rFonts w:ascii="Arial" w:hAnsi="Arial" w:cs="Arial"/>
          <w:b/>
        </w:rPr>
        <w:t>Prowadzący:</w:t>
      </w:r>
      <w:r w:rsidR="00C07FC1" w:rsidRPr="00BA3AE2">
        <w:rPr>
          <w:rFonts w:ascii="Arial" w:hAnsi="Arial" w:cs="Arial"/>
          <w:b/>
        </w:rPr>
        <w:t xml:space="preserve"> </w:t>
      </w:r>
      <w:r w:rsidR="00D1329B" w:rsidRPr="00D1329B">
        <w:rPr>
          <w:rFonts w:ascii="Arial" w:hAnsi="Arial" w:cs="Arial"/>
          <w:bCs/>
        </w:rPr>
        <w:t>dr Magdalena Sadowska</w:t>
      </w:r>
      <w:r w:rsidR="00D1329B">
        <w:rPr>
          <w:rFonts w:ascii="Arial" w:hAnsi="Arial" w:cs="Arial"/>
          <w:b/>
        </w:rPr>
        <w:t xml:space="preserve"> </w:t>
      </w:r>
    </w:p>
    <w:p w14:paraId="30C1C5F4" w14:textId="62999835" w:rsidR="0033578F" w:rsidRPr="00BA3AE2" w:rsidRDefault="00767E4E" w:rsidP="00767E4E">
      <w:pPr>
        <w:spacing w:line="360" w:lineRule="auto"/>
        <w:outlineLvl w:val="0"/>
        <w:rPr>
          <w:rFonts w:ascii="Arial" w:hAnsi="Arial" w:cs="Arial"/>
          <w:b/>
        </w:rPr>
      </w:pPr>
      <w:r w:rsidRPr="00BA3AE2">
        <w:rPr>
          <w:rFonts w:ascii="Arial" w:hAnsi="Arial" w:cs="Arial"/>
          <w:b/>
        </w:rPr>
        <w:t>Tytuł</w:t>
      </w:r>
      <w:r w:rsidR="00D60E70" w:rsidRPr="00BA3AE2">
        <w:rPr>
          <w:rFonts w:ascii="Arial" w:hAnsi="Arial" w:cs="Arial"/>
          <w:b/>
        </w:rPr>
        <w:t xml:space="preserve"> </w:t>
      </w:r>
      <w:r w:rsidR="00BA3AE2" w:rsidRPr="00BA3AE2">
        <w:rPr>
          <w:rFonts w:ascii="Arial" w:hAnsi="Arial" w:cs="Arial"/>
          <w:b/>
        </w:rPr>
        <w:t xml:space="preserve">przedmiotu </w:t>
      </w:r>
      <w:r w:rsidR="00D60E70" w:rsidRPr="00BA3AE2">
        <w:rPr>
          <w:rFonts w:ascii="Arial" w:hAnsi="Arial" w:cs="Arial"/>
          <w:b/>
        </w:rPr>
        <w:t>fakult</w:t>
      </w:r>
      <w:r w:rsidR="00BA3AE2" w:rsidRPr="00BA3AE2">
        <w:rPr>
          <w:rFonts w:ascii="Arial" w:hAnsi="Arial" w:cs="Arial"/>
          <w:b/>
        </w:rPr>
        <w:t>a</w:t>
      </w:r>
      <w:r w:rsidR="00D60E70" w:rsidRPr="00BA3AE2">
        <w:rPr>
          <w:rFonts w:ascii="Arial" w:hAnsi="Arial" w:cs="Arial"/>
          <w:b/>
        </w:rPr>
        <w:t>t</w:t>
      </w:r>
      <w:r w:rsidR="00BA3AE2" w:rsidRPr="00BA3AE2">
        <w:rPr>
          <w:rFonts w:ascii="Arial" w:hAnsi="Arial" w:cs="Arial"/>
          <w:b/>
        </w:rPr>
        <w:t>ywnego</w:t>
      </w:r>
      <w:r w:rsidRPr="00BA3AE2">
        <w:rPr>
          <w:rFonts w:ascii="Arial" w:hAnsi="Arial" w:cs="Arial"/>
          <w:b/>
        </w:rPr>
        <w:t>:</w:t>
      </w:r>
      <w:r w:rsidR="00C07FC1" w:rsidRPr="00BA3AE2">
        <w:rPr>
          <w:rFonts w:ascii="Arial" w:hAnsi="Arial" w:cs="Arial"/>
          <w:b/>
        </w:rPr>
        <w:t xml:space="preserve"> </w:t>
      </w:r>
      <w:r w:rsidR="00D1329B" w:rsidRPr="00D1329B">
        <w:rPr>
          <w:rFonts w:ascii="Arial" w:hAnsi="Arial" w:cs="Arial"/>
          <w:bCs/>
        </w:rPr>
        <w:t xml:space="preserve">Praca </w:t>
      </w:r>
      <w:proofErr w:type="spellStart"/>
      <w:r w:rsidR="00D1329B" w:rsidRPr="00D1329B">
        <w:rPr>
          <w:rFonts w:ascii="Arial" w:hAnsi="Arial" w:cs="Arial"/>
          <w:bCs/>
        </w:rPr>
        <w:t>psychologiczno</w:t>
      </w:r>
      <w:proofErr w:type="spellEnd"/>
      <w:r w:rsidR="00D1329B" w:rsidRPr="00D1329B">
        <w:rPr>
          <w:rFonts w:ascii="Arial" w:hAnsi="Arial" w:cs="Arial"/>
          <w:bCs/>
        </w:rPr>
        <w:t xml:space="preserve"> – penitencjarna ze sprawcami przestępstw seksualnych.</w:t>
      </w:r>
      <w:r w:rsidR="00D1329B">
        <w:rPr>
          <w:rFonts w:ascii="Arial" w:hAnsi="Arial" w:cs="Arial"/>
          <w:b/>
        </w:rPr>
        <w:t xml:space="preserve"> </w:t>
      </w:r>
    </w:p>
    <w:p w14:paraId="14D3FB2F" w14:textId="71124AAD" w:rsidR="00767E4E" w:rsidRPr="00D1329B" w:rsidRDefault="000A2FC0" w:rsidP="00767E4E">
      <w:pPr>
        <w:spacing w:line="360" w:lineRule="auto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Rok studiów:</w:t>
      </w:r>
      <w:r w:rsidR="002D1C77">
        <w:rPr>
          <w:rFonts w:ascii="Arial" w:hAnsi="Arial" w:cs="Arial"/>
          <w:b/>
        </w:rPr>
        <w:t xml:space="preserve"> </w:t>
      </w:r>
      <w:r w:rsidR="00D1329B" w:rsidRPr="00D1329B">
        <w:rPr>
          <w:rFonts w:ascii="Arial" w:hAnsi="Arial" w:cs="Arial"/>
          <w:bCs/>
        </w:rPr>
        <w:t>II rok studiów II stopnia</w:t>
      </w:r>
    </w:p>
    <w:p w14:paraId="2357EFE0" w14:textId="5D782623" w:rsidR="00767E4E" w:rsidRDefault="004F1500" w:rsidP="00767E4E">
      <w:pPr>
        <w:spacing w:line="360" w:lineRule="auto"/>
        <w:outlineLvl w:val="0"/>
        <w:rPr>
          <w:rFonts w:ascii="Arial" w:hAnsi="Arial" w:cs="Arial"/>
          <w:bCs/>
        </w:rPr>
      </w:pPr>
      <w:r w:rsidRPr="00BA3AE2">
        <w:rPr>
          <w:rFonts w:ascii="Arial" w:hAnsi="Arial" w:cs="Arial"/>
          <w:b/>
        </w:rPr>
        <w:t>Forma zajęć:</w:t>
      </w:r>
      <w:r w:rsidR="00BF5684" w:rsidRPr="00BA3AE2">
        <w:rPr>
          <w:rFonts w:ascii="Arial" w:hAnsi="Arial" w:cs="Arial"/>
          <w:b/>
        </w:rPr>
        <w:t xml:space="preserve"> </w:t>
      </w:r>
      <w:r w:rsidR="002D1C77">
        <w:rPr>
          <w:rFonts w:ascii="Arial" w:hAnsi="Arial" w:cs="Arial"/>
          <w:bCs/>
        </w:rPr>
        <w:t xml:space="preserve">Wykład </w:t>
      </w:r>
      <w:r w:rsidR="001D24BF" w:rsidRPr="00BA3AE2">
        <w:rPr>
          <w:rFonts w:ascii="Arial" w:hAnsi="Arial" w:cs="Arial"/>
          <w:bCs/>
        </w:rPr>
        <w:t xml:space="preserve">, </w:t>
      </w:r>
      <w:r w:rsidR="002D1C77">
        <w:rPr>
          <w:rFonts w:ascii="Arial" w:hAnsi="Arial" w:cs="Arial"/>
          <w:bCs/>
        </w:rPr>
        <w:t>8</w:t>
      </w:r>
      <w:r w:rsidR="001D24BF" w:rsidRPr="00BA3AE2">
        <w:rPr>
          <w:rFonts w:ascii="Arial" w:hAnsi="Arial" w:cs="Arial"/>
          <w:bCs/>
        </w:rPr>
        <w:t xml:space="preserve"> h</w:t>
      </w:r>
    </w:p>
    <w:p w14:paraId="42989E79" w14:textId="77777777" w:rsidR="00D1329B" w:rsidRDefault="00D1329B" w:rsidP="00F15F02">
      <w:pPr>
        <w:rPr>
          <w:rFonts w:ascii="Arial" w:hAnsi="Arial" w:cs="Arial"/>
          <w:b/>
        </w:rPr>
      </w:pPr>
    </w:p>
    <w:p w14:paraId="54DB1D96" w14:textId="04D5A612" w:rsidR="00F15F02" w:rsidRDefault="00F15F02" w:rsidP="00F15F02">
      <w:pPr>
        <w:rPr>
          <w:rFonts w:ascii="Arial" w:hAnsi="Arial" w:cs="Arial"/>
          <w:b/>
        </w:rPr>
      </w:pPr>
      <w:r w:rsidRPr="00BA3AE2">
        <w:rPr>
          <w:rFonts w:ascii="Arial" w:hAnsi="Arial" w:cs="Arial"/>
          <w:b/>
        </w:rPr>
        <w:t>Tematyka:</w:t>
      </w:r>
    </w:p>
    <w:p w14:paraId="1753AEF1" w14:textId="15FE0002" w:rsidR="00BF7880" w:rsidRPr="00BF7880" w:rsidRDefault="00BF7880" w:rsidP="00BF788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ramach proponowanego przedmiotu studenci zostaną zapoznani z zagadnieniami dotyczącymi terapii i oddziaływań podejmowanych w zakładach karnych</w:t>
      </w:r>
      <w:r w:rsidR="009A68AC">
        <w:rPr>
          <w:rFonts w:ascii="Arial" w:hAnsi="Arial" w:cs="Arial"/>
          <w:bCs/>
        </w:rPr>
        <w:t xml:space="preserve"> (i poza nimi)</w:t>
      </w:r>
      <w:r>
        <w:rPr>
          <w:rFonts w:ascii="Arial" w:hAnsi="Arial" w:cs="Arial"/>
          <w:bCs/>
        </w:rPr>
        <w:t xml:space="preserve"> wobec sprawców przestępstw</w:t>
      </w:r>
      <w:r w:rsidRPr="00BF7880">
        <w:rPr>
          <w:rFonts w:ascii="Arial" w:hAnsi="Arial" w:cs="Arial"/>
          <w:bCs/>
        </w:rPr>
        <w:t xml:space="preserve"> seksualnych</w:t>
      </w:r>
      <w:r>
        <w:rPr>
          <w:rFonts w:ascii="Arial" w:hAnsi="Arial" w:cs="Arial"/>
          <w:bCs/>
        </w:rPr>
        <w:t xml:space="preserve">. Podczas zajęć zostaną także omówione </w:t>
      </w:r>
      <w:r w:rsidR="009A68AC">
        <w:rPr>
          <w:rFonts w:ascii="Arial" w:hAnsi="Arial" w:cs="Arial"/>
          <w:bCs/>
        </w:rPr>
        <w:t xml:space="preserve">krótkotrwałe i długotrwałe konsekwencje przestępstw popełnianych w związku z zaburzeniami preferencji seksualnych dla sprawców, ofiar i społeczeństwa. </w:t>
      </w:r>
    </w:p>
    <w:p w14:paraId="3BDA4870" w14:textId="4329D1C1" w:rsidR="0033578F" w:rsidRPr="00BA3AE2" w:rsidRDefault="0033578F" w:rsidP="00F15F02">
      <w:pPr>
        <w:rPr>
          <w:rFonts w:ascii="Arial" w:hAnsi="Arial" w:cs="Arial"/>
        </w:rPr>
      </w:pPr>
    </w:p>
    <w:p w14:paraId="4019B7A5" w14:textId="0F8B2106" w:rsidR="00F15F02" w:rsidRPr="00BA3AE2" w:rsidRDefault="00F15F02" w:rsidP="00F15F02">
      <w:pPr>
        <w:rPr>
          <w:rFonts w:ascii="Arial" w:hAnsi="Arial" w:cs="Arial"/>
          <w:b/>
        </w:rPr>
      </w:pPr>
      <w:r w:rsidRPr="00BA3AE2">
        <w:rPr>
          <w:rFonts w:ascii="Arial" w:hAnsi="Arial" w:cs="Arial"/>
          <w:b/>
        </w:rPr>
        <w:t>Program zajęć:</w:t>
      </w:r>
    </w:p>
    <w:p w14:paraId="27A60B11" w14:textId="4EB0D163" w:rsidR="009A68AC" w:rsidRPr="009A68AC" w:rsidRDefault="009A68AC" w:rsidP="00F54005">
      <w:pPr>
        <w:jc w:val="both"/>
        <w:rPr>
          <w:rFonts w:ascii="Arial" w:hAnsi="Arial" w:cs="Arial"/>
          <w:bCs/>
        </w:rPr>
      </w:pPr>
      <w:r w:rsidRPr="009A68AC">
        <w:rPr>
          <w:rFonts w:ascii="Arial" w:hAnsi="Arial" w:cs="Arial"/>
          <w:bCs/>
        </w:rPr>
        <w:t xml:space="preserve">1. </w:t>
      </w:r>
      <w:r>
        <w:rPr>
          <w:rFonts w:ascii="Arial" w:hAnsi="Arial" w:cs="Arial"/>
          <w:bCs/>
        </w:rPr>
        <w:t>Zap</w:t>
      </w:r>
      <w:r w:rsidRPr="009A68AC">
        <w:rPr>
          <w:rFonts w:ascii="Arial" w:hAnsi="Arial" w:cs="Arial"/>
          <w:bCs/>
        </w:rPr>
        <w:t xml:space="preserve">oznanie </w:t>
      </w:r>
      <w:r>
        <w:rPr>
          <w:rFonts w:ascii="Arial" w:hAnsi="Arial" w:cs="Arial"/>
          <w:bCs/>
        </w:rPr>
        <w:t xml:space="preserve">studentów ze </w:t>
      </w:r>
      <w:r w:rsidRPr="009A68AC">
        <w:rPr>
          <w:rFonts w:ascii="Arial" w:hAnsi="Arial" w:cs="Arial"/>
          <w:bCs/>
        </w:rPr>
        <w:t>specyfik</w:t>
      </w:r>
      <w:r>
        <w:rPr>
          <w:rFonts w:ascii="Arial" w:hAnsi="Arial" w:cs="Arial"/>
          <w:bCs/>
        </w:rPr>
        <w:t>ą</w:t>
      </w:r>
      <w:r w:rsidRPr="009A68AC">
        <w:rPr>
          <w:rFonts w:ascii="Arial" w:hAnsi="Arial" w:cs="Arial"/>
          <w:bCs/>
        </w:rPr>
        <w:t xml:space="preserve"> funkcjonowania przestępców seksualnych w oparciu o wybrane teorie psychologiczne</w:t>
      </w:r>
      <w:r w:rsidR="00F54005">
        <w:rPr>
          <w:rFonts w:ascii="Arial" w:hAnsi="Arial" w:cs="Arial"/>
          <w:bCs/>
        </w:rPr>
        <w:t>.</w:t>
      </w:r>
    </w:p>
    <w:p w14:paraId="1FFD390A" w14:textId="705DA5B8" w:rsidR="009A68AC" w:rsidRPr="009A68AC" w:rsidRDefault="009A68AC" w:rsidP="00F54005">
      <w:pPr>
        <w:jc w:val="both"/>
        <w:rPr>
          <w:rFonts w:ascii="Arial" w:hAnsi="Arial" w:cs="Arial"/>
          <w:bCs/>
        </w:rPr>
      </w:pPr>
      <w:r w:rsidRPr="009A68AC">
        <w:rPr>
          <w:rFonts w:ascii="Arial" w:hAnsi="Arial" w:cs="Arial"/>
          <w:bCs/>
        </w:rPr>
        <w:t xml:space="preserve">2. </w:t>
      </w:r>
      <w:r>
        <w:rPr>
          <w:rFonts w:ascii="Arial" w:hAnsi="Arial" w:cs="Arial"/>
          <w:bCs/>
        </w:rPr>
        <w:t>Zap</w:t>
      </w:r>
      <w:r w:rsidRPr="009A68AC">
        <w:rPr>
          <w:rFonts w:ascii="Arial" w:hAnsi="Arial" w:cs="Arial"/>
          <w:bCs/>
        </w:rPr>
        <w:t xml:space="preserve">oznanie </w:t>
      </w:r>
      <w:r>
        <w:rPr>
          <w:rFonts w:ascii="Arial" w:hAnsi="Arial" w:cs="Arial"/>
          <w:bCs/>
        </w:rPr>
        <w:t xml:space="preserve">studentów ze </w:t>
      </w:r>
      <w:r w:rsidRPr="009A68AC">
        <w:rPr>
          <w:rFonts w:ascii="Arial" w:hAnsi="Arial" w:cs="Arial"/>
          <w:bCs/>
        </w:rPr>
        <w:t>specyfik</w:t>
      </w:r>
      <w:r>
        <w:rPr>
          <w:rFonts w:ascii="Arial" w:hAnsi="Arial" w:cs="Arial"/>
          <w:bCs/>
        </w:rPr>
        <w:t>ą</w:t>
      </w:r>
      <w:r w:rsidRPr="009A68AC">
        <w:rPr>
          <w:rFonts w:ascii="Arial" w:hAnsi="Arial" w:cs="Arial"/>
          <w:bCs/>
        </w:rPr>
        <w:t xml:space="preserve"> pracy </w:t>
      </w:r>
      <w:proofErr w:type="spellStart"/>
      <w:r w:rsidRPr="009A68AC">
        <w:rPr>
          <w:rFonts w:ascii="Arial" w:hAnsi="Arial" w:cs="Arial"/>
          <w:bCs/>
        </w:rPr>
        <w:t>psychologiczno</w:t>
      </w:r>
      <w:proofErr w:type="spellEnd"/>
      <w:r w:rsidRPr="009A68AC">
        <w:rPr>
          <w:rFonts w:ascii="Arial" w:hAnsi="Arial" w:cs="Arial"/>
          <w:bCs/>
        </w:rPr>
        <w:t xml:space="preserve"> – penitencjarnej ze sprawcami przestępstw seksualnych (w tym z formami terapii, środkami oddziaływania penitencjarnego,</w:t>
      </w:r>
      <w:r>
        <w:rPr>
          <w:rFonts w:ascii="Arial" w:hAnsi="Arial" w:cs="Arial"/>
          <w:bCs/>
        </w:rPr>
        <w:t xml:space="preserve"> barierami w procesie resocjalizacji</w:t>
      </w:r>
      <w:r w:rsidRPr="009A68AC">
        <w:rPr>
          <w:rFonts w:ascii="Arial" w:hAnsi="Arial" w:cs="Arial"/>
          <w:bCs/>
        </w:rPr>
        <w:t>)</w:t>
      </w:r>
      <w:r w:rsidR="00F54005">
        <w:rPr>
          <w:rFonts w:ascii="Arial" w:hAnsi="Arial" w:cs="Arial"/>
          <w:bCs/>
        </w:rPr>
        <w:t>.</w:t>
      </w:r>
    </w:p>
    <w:p w14:paraId="677EA617" w14:textId="18C863A0" w:rsidR="00C30CE8" w:rsidRDefault="009A68AC" w:rsidP="00F5400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3.Zapoznanie studentów z prawnymi, społecznymi i psychologicznymi konsekwencjami popełniania przestępstw o charakterze seksualnym dla ich sprawców. </w:t>
      </w:r>
    </w:p>
    <w:p w14:paraId="639940F3" w14:textId="1A77A839" w:rsidR="009A68AC" w:rsidRPr="009A68AC" w:rsidRDefault="009A68AC" w:rsidP="00F5400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Zapoznanie studentów z psychologicznymi i społecznymi skutkami przestępstw o charakterze seksualnym dla ofiar tych przestępstw.  </w:t>
      </w:r>
    </w:p>
    <w:p w14:paraId="4D11E3A9" w14:textId="77777777" w:rsidR="0033578F" w:rsidRPr="00BA3AE2" w:rsidRDefault="0033578F" w:rsidP="00F15F02">
      <w:pPr>
        <w:rPr>
          <w:rFonts w:ascii="Arial" w:hAnsi="Arial" w:cs="Arial"/>
          <w:b/>
        </w:rPr>
      </w:pPr>
    </w:p>
    <w:p w14:paraId="4257A1E9" w14:textId="00BCD1B6" w:rsidR="00F15F02" w:rsidRPr="00BA3AE2" w:rsidRDefault="00F15F02" w:rsidP="00F15F02">
      <w:pPr>
        <w:rPr>
          <w:rFonts w:ascii="Arial" w:hAnsi="Arial" w:cs="Arial"/>
          <w:b/>
        </w:rPr>
      </w:pPr>
      <w:r w:rsidRPr="00BA3AE2">
        <w:rPr>
          <w:rFonts w:ascii="Arial" w:hAnsi="Arial" w:cs="Arial"/>
          <w:b/>
        </w:rPr>
        <w:t>Proponowana literatura:</w:t>
      </w:r>
    </w:p>
    <w:p w14:paraId="66C5D848" w14:textId="77777777" w:rsidR="00484C0E" w:rsidRPr="00BA3AE2" w:rsidRDefault="00484C0E" w:rsidP="00F15F02">
      <w:pPr>
        <w:rPr>
          <w:rFonts w:ascii="Arial" w:hAnsi="Arial" w:cs="Arial"/>
          <w:bCs/>
        </w:rPr>
      </w:pPr>
    </w:p>
    <w:p w14:paraId="2266126C" w14:textId="48669AFD" w:rsidR="00F54005" w:rsidRPr="00F54005" w:rsidRDefault="00F54005" w:rsidP="00F5400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</w:rPr>
      </w:pPr>
      <w:r w:rsidRPr="00F54005">
        <w:rPr>
          <w:rFonts w:ascii="Arial" w:hAnsi="Arial" w:cs="Arial"/>
          <w:bCs/>
        </w:rPr>
        <w:t xml:space="preserve">Beisert M., </w:t>
      </w:r>
      <w:r w:rsidRPr="00F54005">
        <w:rPr>
          <w:rFonts w:ascii="Arial" w:hAnsi="Arial" w:cs="Arial"/>
          <w:bCs/>
          <w:i/>
          <w:iCs/>
        </w:rPr>
        <w:t>Pedofilia: geneza i mechanizm zaburzenia</w:t>
      </w:r>
      <w:r w:rsidRPr="00F54005">
        <w:rPr>
          <w:rFonts w:ascii="Arial" w:hAnsi="Arial" w:cs="Arial"/>
          <w:bCs/>
        </w:rPr>
        <w:t>, Gdańskie Wydawnictwo Psychologiczne, Gdańsk 2012</w:t>
      </w:r>
      <w:r w:rsidR="00F86CBE">
        <w:rPr>
          <w:rFonts w:ascii="Arial" w:hAnsi="Arial" w:cs="Arial"/>
          <w:bCs/>
        </w:rPr>
        <w:t>, r. 8</w:t>
      </w:r>
      <w:r w:rsidRPr="00F54005">
        <w:rPr>
          <w:rFonts w:ascii="Arial" w:hAnsi="Arial" w:cs="Arial"/>
          <w:bCs/>
        </w:rPr>
        <w:t>.</w:t>
      </w:r>
    </w:p>
    <w:p w14:paraId="06B2EF56" w14:textId="2344453E" w:rsidR="00F54005" w:rsidRDefault="00F54005" w:rsidP="00F5400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Beisert M., </w:t>
      </w:r>
      <w:r w:rsidRPr="00F54005">
        <w:rPr>
          <w:rFonts w:ascii="Arial" w:hAnsi="Arial" w:cs="Arial"/>
          <w:bCs/>
          <w:i/>
          <w:iCs/>
        </w:rPr>
        <w:t>Dzieci jako ofiary przemocy seksualnej</w:t>
      </w:r>
      <w:r>
        <w:rPr>
          <w:rFonts w:ascii="Arial" w:hAnsi="Arial" w:cs="Arial"/>
          <w:bCs/>
        </w:rPr>
        <w:t xml:space="preserve">, [w:] </w:t>
      </w:r>
      <w:r w:rsidRPr="00F54005">
        <w:rPr>
          <w:rFonts w:ascii="Arial" w:hAnsi="Arial" w:cs="Arial"/>
          <w:bCs/>
          <w:i/>
          <w:iCs/>
        </w:rPr>
        <w:t>Psychologia kliniczna dzieci i młodzieży</w:t>
      </w:r>
      <w:r>
        <w:rPr>
          <w:rFonts w:ascii="Arial" w:hAnsi="Arial" w:cs="Arial"/>
          <w:bCs/>
        </w:rPr>
        <w:t xml:space="preserve">, I. Grzegorzewska, L. </w:t>
      </w:r>
      <w:proofErr w:type="spellStart"/>
      <w:r>
        <w:rPr>
          <w:rFonts w:ascii="Arial" w:hAnsi="Arial" w:cs="Arial"/>
          <w:bCs/>
        </w:rPr>
        <w:t>Cierpiałkowska</w:t>
      </w:r>
      <w:proofErr w:type="spellEnd"/>
      <w:r>
        <w:rPr>
          <w:rFonts w:ascii="Arial" w:hAnsi="Arial" w:cs="Arial"/>
          <w:bCs/>
        </w:rPr>
        <w:t>, A. R. Borkowska (red.), Warszawa 2020</w:t>
      </w:r>
    </w:p>
    <w:p w14:paraId="621E044D" w14:textId="6C195DF4" w:rsidR="00F54005" w:rsidRDefault="00F54005" w:rsidP="00F5400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</w:rPr>
      </w:pPr>
      <w:r w:rsidRPr="00F54005">
        <w:rPr>
          <w:rFonts w:ascii="Arial" w:hAnsi="Arial" w:cs="Arial"/>
          <w:bCs/>
        </w:rPr>
        <w:t xml:space="preserve">Dziadosz M., </w:t>
      </w:r>
      <w:r w:rsidRPr="00F54005">
        <w:rPr>
          <w:rFonts w:ascii="Arial" w:hAnsi="Arial" w:cs="Arial"/>
          <w:bCs/>
          <w:i/>
          <w:iCs/>
        </w:rPr>
        <w:t>Terapia poznawczo – behawioralna w resocjalizacji sprawców przestępstw seksualnych</w:t>
      </w:r>
      <w:r w:rsidRPr="00F54005">
        <w:rPr>
          <w:rFonts w:ascii="Arial" w:hAnsi="Arial" w:cs="Arial"/>
          <w:bCs/>
        </w:rPr>
        <w:t>, Probacja</w:t>
      </w:r>
      <w:r>
        <w:rPr>
          <w:rFonts w:ascii="Arial" w:hAnsi="Arial" w:cs="Arial"/>
          <w:bCs/>
        </w:rPr>
        <w:t xml:space="preserve"> </w:t>
      </w:r>
      <w:r w:rsidRPr="00F54005">
        <w:rPr>
          <w:rFonts w:ascii="Arial" w:hAnsi="Arial" w:cs="Arial"/>
          <w:bCs/>
        </w:rPr>
        <w:t xml:space="preserve">2013, nr </w:t>
      </w:r>
      <w:r>
        <w:rPr>
          <w:rFonts w:ascii="Arial" w:hAnsi="Arial" w:cs="Arial"/>
          <w:bCs/>
        </w:rPr>
        <w:t>3</w:t>
      </w:r>
      <w:r w:rsidRPr="00F54005">
        <w:rPr>
          <w:rFonts w:ascii="Arial" w:hAnsi="Arial" w:cs="Arial"/>
          <w:bCs/>
        </w:rPr>
        <w:t>.</w:t>
      </w:r>
    </w:p>
    <w:p w14:paraId="367ED103" w14:textId="77777777" w:rsidR="00F54005" w:rsidRDefault="00F54005" w:rsidP="00F5400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</w:rPr>
      </w:pPr>
      <w:r w:rsidRPr="00F54005">
        <w:rPr>
          <w:rFonts w:ascii="Arial" w:hAnsi="Arial" w:cs="Arial"/>
          <w:bCs/>
        </w:rPr>
        <w:t xml:space="preserve">Izdebski Z., </w:t>
      </w:r>
      <w:r w:rsidRPr="00F54005">
        <w:rPr>
          <w:rFonts w:ascii="Arial" w:hAnsi="Arial" w:cs="Arial"/>
          <w:bCs/>
          <w:i/>
          <w:iCs/>
        </w:rPr>
        <w:t>Leczenie i resocjalizacja osób wykorzystujących seksualnie dzieci</w:t>
      </w:r>
      <w:r w:rsidRPr="00F54005">
        <w:rPr>
          <w:rFonts w:ascii="Arial" w:hAnsi="Arial" w:cs="Arial"/>
          <w:bCs/>
        </w:rPr>
        <w:t xml:space="preserve">, [w:], </w:t>
      </w:r>
      <w:r w:rsidRPr="00F54005">
        <w:rPr>
          <w:rFonts w:ascii="Arial" w:hAnsi="Arial" w:cs="Arial"/>
          <w:bCs/>
          <w:i/>
          <w:iCs/>
        </w:rPr>
        <w:t>Resocjalizacja. Teoria i praktyka pedagogiczna</w:t>
      </w:r>
      <w:r w:rsidRPr="00F54005">
        <w:rPr>
          <w:rFonts w:ascii="Arial" w:hAnsi="Arial" w:cs="Arial"/>
          <w:bCs/>
        </w:rPr>
        <w:t>, tom 2, red. B. Urban, J. M. Stanik, Wydawnictwo Naukowe PWN, Warszawa 2007.</w:t>
      </w:r>
    </w:p>
    <w:p w14:paraId="3616B207" w14:textId="544CA35A" w:rsidR="00F54005" w:rsidRDefault="00F54005" w:rsidP="00F5400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</w:rPr>
      </w:pPr>
      <w:r w:rsidRPr="00F54005">
        <w:rPr>
          <w:rFonts w:ascii="Arial" w:hAnsi="Arial" w:cs="Arial"/>
          <w:bCs/>
        </w:rPr>
        <w:t xml:space="preserve">Kalisz T., Kwieciński A., </w:t>
      </w:r>
      <w:r w:rsidRPr="00F54005">
        <w:rPr>
          <w:rFonts w:ascii="Arial" w:hAnsi="Arial" w:cs="Arial"/>
          <w:bCs/>
          <w:i/>
          <w:iCs/>
        </w:rPr>
        <w:t>Skazani z zaburzeniami preferencji seksualnych w polskim systemie penitencjarnym</w:t>
      </w:r>
      <w:r w:rsidRPr="00F54005">
        <w:rPr>
          <w:rFonts w:ascii="Arial" w:hAnsi="Arial" w:cs="Arial"/>
          <w:bCs/>
        </w:rPr>
        <w:t>, Przegląd Więziennictwa Polskiego 2008, nr 60.</w:t>
      </w:r>
    </w:p>
    <w:p w14:paraId="5A448803" w14:textId="2E2F2137" w:rsidR="00F54005" w:rsidRDefault="00F54005" w:rsidP="00F5400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</w:rPr>
      </w:pPr>
      <w:r w:rsidRPr="00F54005">
        <w:rPr>
          <w:rFonts w:ascii="Arial" w:hAnsi="Arial" w:cs="Arial"/>
          <w:bCs/>
        </w:rPr>
        <w:t xml:space="preserve">Kowalczyk M., </w:t>
      </w:r>
      <w:r w:rsidRPr="00F54005">
        <w:rPr>
          <w:rFonts w:ascii="Arial" w:hAnsi="Arial" w:cs="Arial"/>
          <w:bCs/>
          <w:i/>
          <w:iCs/>
        </w:rPr>
        <w:t>Przestępcy seksualni: zabójcy, gwałciciele, pedofile i ich resocjalizacja</w:t>
      </w:r>
      <w:r w:rsidRPr="00F54005">
        <w:rPr>
          <w:rFonts w:ascii="Arial" w:hAnsi="Arial" w:cs="Arial"/>
          <w:bCs/>
        </w:rPr>
        <w:t>, Wydawnictwo Naukowe Uniwersytetu Mikołaja Kopernika, Toruń 2014</w:t>
      </w:r>
      <w:r w:rsidR="00F86CBE">
        <w:rPr>
          <w:rFonts w:ascii="Arial" w:hAnsi="Arial" w:cs="Arial"/>
          <w:bCs/>
        </w:rPr>
        <w:t>, r. 1, 2 i 8.</w:t>
      </w:r>
    </w:p>
    <w:p w14:paraId="10274D65" w14:textId="67D2F2B7" w:rsidR="00F54005" w:rsidRDefault="00F54005" w:rsidP="00F5400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</w:rPr>
      </w:pPr>
      <w:r w:rsidRPr="00F54005">
        <w:rPr>
          <w:rFonts w:ascii="Arial" w:hAnsi="Arial" w:cs="Arial"/>
          <w:bCs/>
        </w:rPr>
        <w:lastRenderedPageBreak/>
        <w:t>Lewandowska, K</w:t>
      </w:r>
      <w:r w:rsidRPr="007710D4">
        <w:rPr>
          <w:rFonts w:ascii="Arial" w:hAnsi="Arial" w:cs="Arial"/>
          <w:bCs/>
          <w:i/>
          <w:iCs/>
        </w:rPr>
        <w:t>., Karać czy leczyć? – strategie postępowania ze sprawcami przestępstw seksualnych wobec dzieci na przykładzie wybranych krajów</w:t>
      </w:r>
      <w:r w:rsidRPr="00F54005">
        <w:rPr>
          <w:rFonts w:ascii="Arial" w:hAnsi="Arial" w:cs="Arial"/>
          <w:bCs/>
        </w:rPr>
        <w:t>, Dziecko Krzywdzone. Teoria, badania, praktyka 2007,  nr 6 (1).</w:t>
      </w:r>
    </w:p>
    <w:p w14:paraId="2C453116" w14:textId="47A9CEF0" w:rsidR="00F54005" w:rsidRDefault="00F54005" w:rsidP="00F5400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</w:rPr>
      </w:pPr>
      <w:r w:rsidRPr="00F54005">
        <w:rPr>
          <w:rFonts w:ascii="Arial" w:hAnsi="Arial" w:cs="Arial"/>
          <w:bCs/>
        </w:rPr>
        <w:t xml:space="preserve">Marcinek P., </w:t>
      </w:r>
      <w:proofErr w:type="spellStart"/>
      <w:r w:rsidRPr="00F54005">
        <w:rPr>
          <w:rFonts w:ascii="Arial" w:hAnsi="Arial" w:cs="Arial"/>
          <w:bCs/>
        </w:rPr>
        <w:t>Peda</w:t>
      </w:r>
      <w:proofErr w:type="spellEnd"/>
      <w:r w:rsidRPr="00F54005">
        <w:rPr>
          <w:rFonts w:ascii="Arial" w:hAnsi="Arial" w:cs="Arial"/>
          <w:bCs/>
        </w:rPr>
        <w:t xml:space="preserve"> A., </w:t>
      </w:r>
      <w:r w:rsidRPr="007710D4">
        <w:rPr>
          <w:rFonts w:ascii="Arial" w:hAnsi="Arial" w:cs="Arial"/>
          <w:bCs/>
          <w:i/>
          <w:iCs/>
        </w:rPr>
        <w:t>Terapia sprawców przestępstw seksualnych w warunkach izolacji więziennej,</w:t>
      </w:r>
      <w:r w:rsidRPr="00F54005">
        <w:rPr>
          <w:rFonts w:ascii="Arial" w:hAnsi="Arial" w:cs="Arial"/>
          <w:bCs/>
        </w:rPr>
        <w:t xml:space="preserve"> Seksuologia Polska 2009, nr 7 (2).</w:t>
      </w:r>
    </w:p>
    <w:p w14:paraId="28DD4D89" w14:textId="710BE1A2" w:rsidR="00F54005" w:rsidRDefault="00F54005" w:rsidP="007710D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</w:rPr>
      </w:pPr>
      <w:proofErr w:type="spellStart"/>
      <w:r w:rsidRPr="00F54005">
        <w:rPr>
          <w:rFonts w:ascii="Arial" w:hAnsi="Arial" w:cs="Arial"/>
          <w:bCs/>
        </w:rPr>
        <w:t>Pospiszyl</w:t>
      </w:r>
      <w:proofErr w:type="spellEnd"/>
      <w:r w:rsidRPr="00F54005">
        <w:rPr>
          <w:rFonts w:ascii="Arial" w:hAnsi="Arial" w:cs="Arial"/>
          <w:bCs/>
        </w:rPr>
        <w:t xml:space="preserve"> K., </w:t>
      </w:r>
      <w:r w:rsidRPr="007710D4">
        <w:rPr>
          <w:rFonts w:ascii="Arial" w:hAnsi="Arial" w:cs="Arial"/>
          <w:bCs/>
          <w:i/>
          <w:iCs/>
        </w:rPr>
        <w:t>Przestępstwa seksualne: geneza, postacie, resocjalizacja oraz zabezpieczenia przed powrotnością</w:t>
      </w:r>
      <w:r w:rsidRPr="00F54005">
        <w:rPr>
          <w:rFonts w:ascii="Arial" w:hAnsi="Arial" w:cs="Arial"/>
          <w:bCs/>
        </w:rPr>
        <w:t>, Wydawnictwo Naukowe PWN, Warszawa 2008</w:t>
      </w:r>
      <w:r w:rsidR="00F86CBE">
        <w:rPr>
          <w:rFonts w:ascii="Arial" w:hAnsi="Arial" w:cs="Arial"/>
          <w:bCs/>
        </w:rPr>
        <w:t>, r. 1 i 2.</w:t>
      </w:r>
    </w:p>
    <w:p w14:paraId="2C3C15DA" w14:textId="3B773903" w:rsidR="007710D4" w:rsidRDefault="007710D4" w:rsidP="007710D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Rode</w:t>
      </w:r>
      <w:proofErr w:type="spellEnd"/>
      <w:r>
        <w:rPr>
          <w:rFonts w:ascii="Arial" w:hAnsi="Arial" w:cs="Arial"/>
          <w:bCs/>
        </w:rPr>
        <w:t xml:space="preserve"> D., Dukała K., Kabzińska J., Zalewska – Łunkiewicz K. (red.), </w:t>
      </w:r>
      <w:r w:rsidRPr="007710D4">
        <w:rPr>
          <w:rFonts w:ascii="Arial" w:hAnsi="Arial" w:cs="Arial"/>
          <w:bCs/>
          <w:i/>
          <w:iCs/>
        </w:rPr>
        <w:t>Kliniczna psychologia sądowa</w:t>
      </w:r>
      <w:r>
        <w:rPr>
          <w:rFonts w:ascii="Arial" w:hAnsi="Arial" w:cs="Arial"/>
          <w:bCs/>
        </w:rPr>
        <w:t>, Warszawa 2020, r. 4, p. 4.2</w:t>
      </w:r>
    </w:p>
    <w:p w14:paraId="6C49D03E" w14:textId="6FDBE960" w:rsidR="007710D4" w:rsidRPr="007710D4" w:rsidRDefault="007710D4" w:rsidP="007710D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Sadowska M., </w:t>
      </w:r>
      <w:r w:rsidRPr="007710D4">
        <w:rPr>
          <w:rFonts w:ascii="Arial" w:hAnsi="Arial" w:cs="Arial"/>
          <w:bCs/>
          <w:i/>
          <w:iCs/>
        </w:rPr>
        <w:t xml:space="preserve">Czynniki wspierające readaptację społeczną sprawców przestępstw seksualnych wobec dzieci na przykładzie programu </w:t>
      </w:r>
      <w:proofErr w:type="spellStart"/>
      <w:r w:rsidRPr="007710D4">
        <w:rPr>
          <w:rFonts w:ascii="Arial" w:hAnsi="Arial" w:cs="Arial"/>
          <w:bCs/>
          <w:i/>
          <w:iCs/>
        </w:rPr>
        <w:t>Circles</w:t>
      </w:r>
      <w:proofErr w:type="spellEnd"/>
      <w:r w:rsidRPr="007710D4">
        <w:rPr>
          <w:rFonts w:ascii="Arial" w:hAnsi="Arial" w:cs="Arial"/>
          <w:bCs/>
          <w:i/>
          <w:iCs/>
        </w:rPr>
        <w:t xml:space="preserve"> of </w:t>
      </w:r>
      <w:proofErr w:type="spellStart"/>
      <w:r w:rsidRPr="007710D4">
        <w:rPr>
          <w:rFonts w:ascii="Arial" w:hAnsi="Arial" w:cs="Arial"/>
          <w:bCs/>
          <w:i/>
          <w:iCs/>
        </w:rPr>
        <w:t>Support</w:t>
      </w:r>
      <w:proofErr w:type="spellEnd"/>
      <w:r w:rsidRPr="007710D4">
        <w:rPr>
          <w:rFonts w:ascii="Arial" w:hAnsi="Arial" w:cs="Arial"/>
          <w:bCs/>
          <w:i/>
          <w:iCs/>
        </w:rPr>
        <w:t xml:space="preserve"> and </w:t>
      </w:r>
      <w:proofErr w:type="spellStart"/>
      <w:r w:rsidRPr="007710D4">
        <w:rPr>
          <w:rFonts w:ascii="Arial" w:hAnsi="Arial" w:cs="Arial"/>
          <w:bCs/>
          <w:i/>
          <w:iCs/>
        </w:rPr>
        <w:t>Accountability</w:t>
      </w:r>
      <w:proofErr w:type="spellEnd"/>
      <w:r w:rsidRPr="007710D4">
        <w:rPr>
          <w:rFonts w:ascii="Arial" w:hAnsi="Arial" w:cs="Arial"/>
          <w:bCs/>
          <w:i/>
          <w:iCs/>
        </w:rPr>
        <w:t xml:space="preserve"> – przegląd badań</w:t>
      </w:r>
      <w:r>
        <w:rPr>
          <w:rFonts w:ascii="Arial" w:hAnsi="Arial" w:cs="Arial"/>
          <w:bCs/>
        </w:rPr>
        <w:t xml:space="preserve">, </w:t>
      </w:r>
      <w:r w:rsidRPr="007710D4">
        <w:rPr>
          <w:rFonts w:ascii="Arial" w:hAnsi="Arial" w:cs="Arial"/>
          <w:bCs/>
        </w:rPr>
        <w:t>Wychowanie w Rodzinie, XXIII((2/2020))</w:t>
      </w:r>
      <w:r w:rsidR="00F86CBE">
        <w:rPr>
          <w:rFonts w:ascii="Arial" w:hAnsi="Arial" w:cs="Arial"/>
          <w:bCs/>
        </w:rPr>
        <w:t>.</w:t>
      </w:r>
    </w:p>
    <w:p w14:paraId="0AC105A8" w14:textId="77777777" w:rsidR="00F54005" w:rsidRDefault="00F54005" w:rsidP="00F5400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</w:rPr>
      </w:pPr>
      <w:r w:rsidRPr="00F54005">
        <w:rPr>
          <w:rFonts w:ascii="Arial" w:hAnsi="Arial" w:cs="Arial"/>
          <w:bCs/>
        </w:rPr>
        <w:t xml:space="preserve">Szwejkowska M., </w:t>
      </w:r>
      <w:proofErr w:type="spellStart"/>
      <w:r w:rsidRPr="00F54005">
        <w:rPr>
          <w:rFonts w:ascii="Arial" w:hAnsi="Arial" w:cs="Arial"/>
          <w:bCs/>
        </w:rPr>
        <w:t>Stopińska</w:t>
      </w:r>
      <w:proofErr w:type="spellEnd"/>
      <w:r w:rsidRPr="00F54005">
        <w:rPr>
          <w:rFonts w:ascii="Arial" w:hAnsi="Arial" w:cs="Arial"/>
          <w:bCs/>
        </w:rPr>
        <w:t xml:space="preserve"> J., </w:t>
      </w:r>
      <w:r w:rsidRPr="007710D4">
        <w:rPr>
          <w:rFonts w:ascii="Arial" w:hAnsi="Arial" w:cs="Arial"/>
          <w:bCs/>
          <w:i/>
          <w:iCs/>
        </w:rPr>
        <w:t>Oddziaływanie terapeutyczne wobec skazanych z zaburzeniami preferencji seksualnych</w:t>
      </w:r>
      <w:r w:rsidRPr="00F54005">
        <w:rPr>
          <w:rFonts w:ascii="Arial" w:hAnsi="Arial" w:cs="Arial"/>
          <w:bCs/>
        </w:rPr>
        <w:t>, „Przegląd Więziennictwa Polskiego” 2013, nr 74 – 75.</w:t>
      </w:r>
    </w:p>
    <w:p w14:paraId="36EB477B" w14:textId="77777777" w:rsidR="00115566" w:rsidRPr="00BA3AE2" w:rsidRDefault="00115566" w:rsidP="00115566">
      <w:pPr>
        <w:pStyle w:val="Tekstpodstawowywcity"/>
        <w:spacing w:after="0" w:line="360" w:lineRule="auto"/>
        <w:ind w:left="0" w:hanging="360"/>
        <w:jc w:val="both"/>
        <w:rPr>
          <w:rFonts w:ascii="Arial" w:hAnsi="Arial" w:cs="Arial"/>
          <w:szCs w:val="24"/>
          <w:u w:val="single"/>
        </w:rPr>
      </w:pPr>
    </w:p>
    <w:p w14:paraId="7B21F95F" w14:textId="77777777" w:rsidR="0033578F" w:rsidRDefault="0033578F" w:rsidP="0033578F">
      <w:pPr>
        <w:spacing w:line="360" w:lineRule="auto"/>
      </w:pPr>
    </w:p>
    <w:p w14:paraId="61689A7C" w14:textId="77777777" w:rsidR="0033578F" w:rsidRDefault="0033578F" w:rsidP="0033578F">
      <w:pPr>
        <w:spacing w:line="360" w:lineRule="auto"/>
      </w:pPr>
    </w:p>
    <w:p w14:paraId="04FB7352" w14:textId="77777777" w:rsidR="0033578F" w:rsidRDefault="0033578F" w:rsidP="0033578F">
      <w:pPr>
        <w:spacing w:line="360" w:lineRule="auto"/>
      </w:pPr>
    </w:p>
    <w:sectPr w:rsidR="0033578F" w:rsidSect="006A5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C8596" w14:textId="77777777" w:rsidR="00435F49" w:rsidRDefault="00435F49" w:rsidP="00603152">
      <w:r>
        <w:separator/>
      </w:r>
    </w:p>
  </w:endnote>
  <w:endnote w:type="continuationSeparator" w:id="0">
    <w:p w14:paraId="642D82DC" w14:textId="77777777" w:rsidR="00435F49" w:rsidRDefault="00435F49" w:rsidP="0060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7F926" w14:textId="77777777" w:rsidR="00435F49" w:rsidRDefault="00435F49" w:rsidP="00603152">
      <w:r>
        <w:separator/>
      </w:r>
    </w:p>
  </w:footnote>
  <w:footnote w:type="continuationSeparator" w:id="0">
    <w:p w14:paraId="7277369A" w14:textId="77777777" w:rsidR="00435F49" w:rsidRDefault="00435F49" w:rsidP="00603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A44A6"/>
    <w:multiLevelType w:val="hybridMultilevel"/>
    <w:tmpl w:val="D7C06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A845C9"/>
    <w:multiLevelType w:val="hybridMultilevel"/>
    <w:tmpl w:val="F52C3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A7713"/>
    <w:multiLevelType w:val="hybridMultilevel"/>
    <w:tmpl w:val="92926874"/>
    <w:lvl w:ilvl="0" w:tplc="CAB87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96AAB"/>
    <w:multiLevelType w:val="hybridMultilevel"/>
    <w:tmpl w:val="DC6C9454"/>
    <w:lvl w:ilvl="0" w:tplc="2C9CD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53408D"/>
    <w:multiLevelType w:val="hybridMultilevel"/>
    <w:tmpl w:val="310C24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3E30EF"/>
    <w:multiLevelType w:val="hybridMultilevel"/>
    <w:tmpl w:val="A6826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A6"/>
    <w:rsid w:val="00015F94"/>
    <w:rsid w:val="0003075C"/>
    <w:rsid w:val="000A2FC0"/>
    <w:rsid w:val="000A6A21"/>
    <w:rsid w:val="00115566"/>
    <w:rsid w:val="00160ED5"/>
    <w:rsid w:val="001C4F1E"/>
    <w:rsid w:val="001D24BF"/>
    <w:rsid w:val="0021188D"/>
    <w:rsid w:val="002D1C77"/>
    <w:rsid w:val="0033578F"/>
    <w:rsid w:val="00361B67"/>
    <w:rsid w:val="00387EA6"/>
    <w:rsid w:val="003A0536"/>
    <w:rsid w:val="00435F49"/>
    <w:rsid w:val="00484C0E"/>
    <w:rsid w:val="004C26F2"/>
    <w:rsid w:val="004F1500"/>
    <w:rsid w:val="00515775"/>
    <w:rsid w:val="005D295C"/>
    <w:rsid w:val="00603152"/>
    <w:rsid w:val="006059A0"/>
    <w:rsid w:val="006A50E6"/>
    <w:rsid w:val="006E3637"/>
    <w:rsid w:val="006E5F2C"/>
    <w:rsid w:val="00767E4E"/>
    <w:rsid w:val="007710D4"/>
    <w:rsid w:val="008071A4"/>
    <w:rsid w:val="008302B0"/>
    <w:rsid w:val="008550C6"/>
    <w:rsid w:val="00976C94"/>
    <w:rsid w:val="009A68AC"/>
    <w:rsid w:val="00B23589"/>
    <w:rsid w:val="00BA3AE2"/>
    <w:rsid w:val="00BF5684"/>
    <w:rsid w:val="00BF6304"/>
    <w:rsid w:val="00BF7880"/>
    <w:rsid w:val="00C07FC1"/>
    <w:rsid w:val="00C30CE8"/>
    <w:rsid w:val="00C3785E"/>
    <w:rsid w:val="00C503ED"/>
    <w:rsid w:val="00C7390F"/>
    <w:rsid w:val="00CE7C87"/>
    <w:rsid w:val="00D0402B"/>
    <w:rsid w:val="00D1329B"/>
    <w:rsid w:val="00D60E70"/>
    <w:rsid w:val="00DF4FA3"/>
    <w:rsid w:val="00EB4A78"/>
    <w:rsid w:val="00F15F02"/>
    <w:rsid w:val="00F54005"/>
    <w:rsid w:val="00F567B0"/>
    <w:rsid w:val="00F7003A"/>
    <w:rsid w:val="00F86CBE"/>
    <w:rsid w:val="00FC3A42"/>
    <w:rsid w:val="00FD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F736"/>
  <w15:docId w15:val="{9827A4D2-235D-4353-A735-B7C4A61E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5566"/>
    <w:pPr>
      <w:spacing w:after="120" w:line="276" w:lineRule="auto"/>
      <w:ind w:left="283"/>
    </w:pPr>
    <w:rPr>
      <w:rFonts w:eastAsia="Calibri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15566"/>
    <w:rPr>
      <w:rFonts w:ascii="Times New Roman" w:eastAsia="Calibri" w:hAnsi="Times New Roman" w:cs="Times New Roman"/>
      <w:sz w:val="24"/>
    </w:rPr>
  </w:style>
  <w:style w:type="character" w:customStyle="1" w:styleId="st">
    <w:name w:val="st"/>
    <w:rsid w:val="00F15F02"/>
  </w:style>
  <w:style w:type="character" w:styleId="Uwydatnienie">
    <w:name w:val="Emphasis"/>
    <w:basedOn w:val="Domylnaczcionkaakapitu"/>
    <w:uiPriority w:val="20"/>
    <w:qFormat/>
    <w:rsid w:val="00F15F02"/>
    <w:rPr>
      <w:i/>
      <w:iCs/>
    </w:rPr>
  </w:style>
  <w:style w:type="paragraph" w:styleId="Akapitzlist">
    <w:name w:val="List Paragraph"/>
    <w:basedOn w:val="Normalny"/>
    <w:uiPriority w:val="34"/>
    <w:qFormat/>
    <w:rsid w:val="00807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15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31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31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Marzena Wodzińska</cp:lastModifiedBy>
  <cp:revision>2</cp:revision>
  <cp:lastPrinted>2018-02-27T07:41:00Z</cp:lastPrinted>
  <dcterms:created xsi:type="dcterms:W3CDTF">2024-07-03T07:23:00Z</dcterms:created>
  <dcterms:modified xsi:type="dcterms:W3CDTF">2024-07-03T07:23:00Z</dcterms:modified>
</cp:coreProperties>
</file>