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FC5" w:rsidRDefault="00D66035">
      <w:pPr>
        <w:widowControl/>
        <w:rPr>
          <w:b/>
        </w:rPr>
      </w:pPr>
      <w:r>
        <w:rPr>
          <w:b/>
          <w:bCs/>
        </w:rPr>
        <w:t xml:space="preserve">Procedura związana z uzyskiwaniem </w:t>
      </w:r>
      <w:r w:rsidRPr="00220517">
        <w:rPr>
          <w:b/>
          <w:bCs/>
        </w:rPr>
        <w:t xml:space="preserve">brakujących ocen </w:t>
      </w:r>
      <w:r w:rsidR="008E0878" w:rsidRPr="00220517">
        <w:rPr>
          <w:b/>
          <w:bCs/>
        </w:rPr>
        <w:t xml:space="preserve">i ich uzupełnianiem </w:t>
      </w:r>
      <w:r w:rsidRPr="00220517">
        <w:rPr>
          <w:b/>
          <w:bCs/>
        </w:rPr>
        <w:t xml:space="preserve">do </w:t>
      </w:r>
      <w:r>
        <w:rPr>
          <w:b/>
          <w:bCs/>
        </w:rPr>
        <w:t>indeksu elektronicznego</w:t>
      </w:r>
    </w:p>
    <w:p w:rsidR="004E1FC5" w:rsidRDefault="004E1FC5">
      <w:pPr>
        <w:widowControl/>
        <w:rPr>
          <w:b/>
        </w:rPr>
      </w:pPr>
    </w:p>
    <w:p w:rsidR="004E1FC5" w:rsidRDefault="00D66035">
      <w:pPr>
        <w:widowControl/>
      </w:pPr>
      <w:r>
        <w:t xml:space="preserve">I. Podstawa prawna procedury </w:t>
      </w:r>
    </w:p>
    <w:p w:rsidR="004E1FC5" w:rsidRDefault="004E1FC5">
      <w:pPr>
        <w:widowControl/>
      </w:pPr>
    </w:p>
    <w:p w:rsidR="004E1FC5" w:rsidRPr="008C59D9" w:rsidRDefault="00D66035">
      <w:pPr>
        <w:widowControl/>
        <w:tabs>
          <w:tab w:val="left" w:pos="1080"/>
        </w:tabs>
        <w:spacing w:line="360" w:lineRule="auto"/>
        <w:jc w:val="both"/>
      </w:pPr>
      <w:r>
        <w:t xml:space="preserve">Regulamin </w:t>
      </w:r>
      <w:r w:rsidRPr="008C59D9">
        <w:t>Studiów Uniwersytetu im. Adama Mickiewicza w Poznaniu (tekst ujednolicony na podstawie Uchwały nr 222/2018/2019 Senatu UAM z dnia 29 kwietnia 2019 r. oraz Uchwały nr 296/2018/2019 Senatu UAM z dnia 29 czerwca 2019 r.)</w:t>
      </w:r>
    </w:p>
    <w:p w:rsidR="004E1FC5" w:rsidRPr="008C59D9" w:rsidRDefault="004E1FC5">
      <w:pPr>
        <w:widowControl/>
      </w:pPr>
    </w:p>
    <w:p w:rsidR="004E1FC5" w:rsidRPr="008C59D9" w:rsidRDefault="00D66035">
      <w:pPr>
        <w:widowControl/>
      </w:pPr>
      <w:r w:rsidRPr="008C59D9">
        <w:t>II. Cele procedury</w:t>
      </w:r>
    </w:p>
    <w:p w:rsidR="004E1FC5" w:rsidRPr="008C59D9" w:rsidRDefault="004E1FC5">
      <w:pPr>
        <w:widowControl/>
      </w:pPr>
    </w:p>
    <w:p w:rsidR="004E1FC5" w:rsidRPr="008C59D9" w:rsidRDefault="00D66035">
      <w:pPr>
        <w:widowControl/>
      </w:pPr>
      <w:r w:rsidRPr="008C59D9">
        <w:t>Ustalenie terminów i trybu uzyskiwania wpisów przez studentów studiów stacjonarnych i niestacjonarnych raz postępowania w sytuacji braku oceny w systemie USOS pomimo zaliczenia zajęć</w:t>
      </w:r>
    </w:p>
    <w:p w:rsidR="004E1FC5" w:rsidRPr="008C59D9" w:rsidRDefault="00D66035">
      <w:pPr>
        <w:widowControl/>
      </w:pPr>
      <w:r w:rsidRPr="008C59D9">
        <w:t xml:space="preserve"> </w:t>
      </w:r>
    </w:p>
    <w:p w:rsidR="004E1FC5" w:rsidRPr="008C59D9" w:rsidRDefault="00D66035">
      <w:pPr>
        <w:widowControl/>
      </w:pPr>
      <w:r w:rsidRPr="008C59D9">
        <w:t>III. Cel i zakres procedury</w:t>
      </w:r>
    </w:p>
    <w:p w:rsidR="004E1FC5" w:rsidRPr="008C59D9" w:rsidRDefault="004E1FC5">
      <w:pPr>
        <w:widowControl/>
      </w:pPr>
    </w:p>
    <w:p w:rsidR="004E1FC5" w:rsidRPr="008C59D9" w:rsidRDefault="00D66035">
      <w:pPr>
        <w:widowControl/>
      </w:pPr>
      <w:r w:rsidRPr="008C59D9">
        <w:t xml:space="preserve">Procedura porządkuje terminarz wpisów ocen z egzaminów i zaliczeń w systemie USOS z uwzględnieniem ograniczeń wynikających z organizacji roku akademickiego (termin sesji egzaminacyjnej i poprawkowej). </w:t>
      </w:r>
    </w:p>
    <w:p w:rsidR="004E1FC5" w:rsidRPr="008C59D9" w:rsidRDefault="00D66035">
      <w:pPr>
        <w:widowControl/>
      </w:pPr>
      <w:r w:rsidRPr="008C59D9">
        <w:t xml:space="preserve">Procedura zawiera również </w:t>
      </w:r>
      <w:r w:rsidR="008E0878" w:rsidRPr="008C59D9">
        <w:t xml:space="preserve">zasady </w:t>
      </w:r>
      <w:r w:rsidRPr="008C59D9">
        <w:t xml:space="preserve">postępowania w przypadku uzyskiwania wpisów z zaliczeń i egzaminów poprawkowych. Służy także ustaleniu trybu uzyskiwania brakujących wpisów ocen w systemie USOS. </w:t>
      </w:r>
    </w:p>
    <w:p w:rsidR="004E1FC5" w:rsidRPr="008C59D9" w:rsidRDefault="004E1FC5">
      <w:pPr>
        <w:widowControl/>
      </w:pPr>
    </w:p>
    <w:p w:rsidR="004E1FC5" w:rsidRPr="008C59D9" w:rsidRDefault="00D66035">
      <w:pPr>
        <w:widowControl/>
      </w:pPr>
      <w:r w:rsidRPr="008C59D9">
        <w:t>IV. Zasady ogólne procedury</w:t>
      </w:r>
    </w:p>
    <w:p w:rsidR="004E1FC5" w:rsidRPr="008C59D9" w:rsidRDefault="004E1FC5">
      <w:pPr>
        <w:widowControl/>
      </w:pPr>
    </w:p>
    <w:p w:rsidR="004E1FC5" w:rsidRPr="008C59D9" w:rsidRDefault="00D66035">
      <w:pPr>
        <w:widowControl/>
      </w:pPr>
      <w:r w:rsidRPr="008C59D9">
        <w:t>1. Osoba prowadząca zaliczenia lub egzaminy w formie ustnej na studiach stacjonarnych i niestacjonarnych zobowiązana jest do wpisania ocen w systemie USOS  nie</w:t>
      </w:r>
      <w:r w:rsidR="00AC370A" w:rsidRPr="008C59D9">
        <w:t xml:space="preserve"> </w:t>
      </w:r>
      <w:r w:rsidRPr="008C59D9">
        <w:t xml:space="preserve">później niż ciągu 3 dni roboczych po przeprowadzonym zaliczeniu lub egzaminie ustnym i </w:t>
      </w:r>
      <w:r w:rsidRPr="008C59D9">
        <w:rPr>
          <w:b/>
          <w:u w:val="single"/>
        </w:rPr>
        <w:t>14</w:t>
      </w:r>
      <w:r w:rsidRPr="008C59D9">
        <w:t xml:space="preserve"> dni roboczych po zaliczeniu lub egzaminie pisemnym licząc od daty egzaminu lub zaliczenia.</w:t>
      </w:r>
    </w:p>
    <w:p w:rsidR="004E1FC5" w:rsidRPr="008C59D9" w:rsidRDefault="00FC3760">
      <w:pPr>
        <w:widowControl/>
      </w:pPr>
      <w:r w:rsidRPr="008C59D9">
        <w:t>Przy czym:</w:t>
      </w:r>
    </w:p>
    <w:p w:rsidR="004E1FC5" w:rsidRPr="008C59D9" w:rsidRDefault="00D66035">
      <w:pPr>
        <w:widowControl/>
      </w:pPr>
      <w:r w:rsidRPr="008C59D9">
        <w:t>- na studiach stacjonarnych prowadzący zobowiązany jest do wpisania ocen w system USOS nie później niż do ostatniego dnia przed rozpoczęciem sesji egzaminacyjnej i poinformowania o tym fakcie osoby prowadzącej egzamin</w:t>
      </w:r>
    </w:p>
    <w:p w:rsidR="004E1FC5" w:rsidRPr="008C59D9" w:rsidRDefault="00D66035">
      <w:pPr>
        <w:widowControl/>
      </w:pPr>
      <w:r w:rsidRPr="008C59D9">
        <w:t xml:space="preserve"> - na studiach niestacjonarnych zobowiązany jest do wpisania ocen w system USOS do ostatniego dnia przed terminem egzaminu i poinformowania o tym fakcie osoby prowadzącej egzamin</w:t>
      </w:r>
    </w:p>
    <w:p w:rsidR="004E1FC5" w:rsidRPr="008C59D9" w:rsidRDefault="00D66035">
      <w:pPr>
        <w:widowControl/>
      </w:pPr>
      <w:r w:rsidRPr="008C59D9">
        <w:t xml:space="preserve">2. Osoba przeprowadzająca egzamin lub zaliczenie z oceną, gdy jest ono podstawową formą zaliczenia przedmiotu, zobowiązana jest do wpisania oceny w terminie 5 dni roboczych </w:t>
      </w:r>
    </w:p>
    <w:p w:rsidR="004E1FC5" w:rsidRPr="008C59D9" w:rsidRDefault="00D66035">
      <w:pPr>
        <w:widowControl/>
      </w:pPr>
      <w:r w:rsidRPr="008C59D9">
        <w:t xml:space="preserve">3. W przypadku, gdy student nie przystąpi do zaliczenia lub egzaminu w wyznaczonym przez </w:t>
      </w:r>
    </w:p>
    <w:p w:rsidR="00220517" w:rsidRPr="008C59D9" w:rsidRDefault="00D66035">
      <w:pPr>
        <w:widowControl/>
      </w:pPr>
      <w:r w:rsidRPr="008C59D9">
        <w:t xml:space="preserve">prowadzącego terminie i nie dostarczy w ciągu 7 dni usprawiedliwienia nieobecności, prowadzący wpisuje cenę niedostateczną (per </w:t>
      </w:r>
      <w:proofErr w:type="spellStart"/>
      <w:r w:rsidRPr="008C59D9">
        <w:t>absentiam</w:t>
      </w:r>
      <w:proofErr w:type="spellEnd"/>
      <w:r w:rsidR="00220517" w:rsidRPr="008C59D9">
        <w:t>)</w:t>
      </w:r>
    </w:p>
    <w:p w:rsidR="00220517" w:rsidRPr="008C59D9" w:rsidRDefault="00D66035">
      <w:pPr>
        <w:widowControl/>
      </w:pPr>
      <w:r w:rsidRPr="008C59D9">
        <w:t>4. W przypadku uzyskania oceny niedostatecznej z egzaminu lub zaliczenia z oceną  studentowi przysługuje jednorazowy egzamin lub zaliczenie poprawkowe. O terminie zaliczenia decyduje prowadzący, przy  czym nie może być to p</w:t>
      </w:r>
      <w:r w:rsidR="008C59D9" w:rsidRPr="008C59D9">
        <w:t>óźniej niż w ostatnim dniu przed</w:t>
      </w:r>
      <w:r w:rsidRPr="008C59D9">
        <w:t xml:space="preserve"> rozpoczęciem sesji egzaminacyjnej. </w:t>
      </w:r>
    </w:p>
    <w:p w:rsidR="004E1FC5" w:rsidRPr="008C59D9" w:rsidRDefault="00D66035">
      <w:pPr>
        <w:widowControl/>
      </w:pPr>
      <w:r w:rsidRPr="008C59D9">
        <w:t xml:space="preserve">5. W wypadku, gdy student otrzyma ocenę niedostateczną z egzaminu poprawkowego, ma prawo złożyć wniosek do prodziekana ds. studenckich  o zaliczenie  komisyjne w terminie </w:t>
      </w:r>
      <w:r w:rsidRPr="008C59D9">
        <w:lastRenderedPageBreak/>
        <w:t xml:space="preserve">do 7 dni od daty odmowy lub wpisania oceny niedostatecznej z zajęć. </w:t>
      </w:r>
      <w:r w:rsidRPr="008C59D9">
        <w:rPr>
          <w:u w:val="single"/>
        </w:rPr>
        <w:t xml:space="preserve">To uprawnienie nie dotyczy zaliczeń z oceną i zaliczeń. </w:t>
      </w:r>
    </w:p>
    <w:p w:rsidR="004E1FC5" w:rsidRPr="008C59D9" w:rsidRDefault="00D66035">
      <w:pPr>
        <w:widowControl/>
      </w:pPr>
      <w:r w:rsidRPr="008C59D9">
        <w:t>6. W przypadku przedmiotów, które kończą się uzyskaniem przez studenta tylko zaliczenia z oceną,</w:t>
      </w:r>
      <w:r w:rsidR="00220517" w:rsidRPr="008C59D9">
        <w:t xml:space="preserve"> </w:t>
      </w:r>
      <w:r w:rsidRPr="008C59D9">
        <w:t xml:space="preserve">prowadzący może wskazać terminy zaliczenia w czasie trwania sesji egzaminacyjnej. </w:t>
      </w:r>
    </w:p>
    <w:p w:rsidR="004E1FC5" w:rsidRPr="008C59D9" w:rsidRDefault="008C59D9">
      <w:pPr>
        <w:widowControl/>
      </w:pPr>
      <w:r w:rsidRPr="008C59D9">
        <w:t>7</w:t>
      </w:r>
      <w:r w:rsidR="00D66035" w:rsidRPr="008C59D9">
        <w:t xml:space="preserve">. W przypadku niedopełnienia przez prowadzącego obowiązku wpisania ocen do systemu USOS w terminie student zgłasza ten fakt do opiekuna roku a ten powiadamia kierownika zakładu odpowiadającego za realizację przedmiotu lub/i specjalności. </w:t>
      </w:r>
    </w:p>
    <w:p w:rsidR="00D66035" w:rsidRPr="008C59D9" w:rsidRDefault="008C59D9">
      <w:pPr>
        <w:widowControl/>
      </w:pPr>
      <w:r w:rsidRPr="008C59D9">
        <w:t>8</w:t>
      </w:r>
      <w:r w:rsidR="00D66035" w:rsidRPr="008C59D9">
        <w:t>. Wszelkie sprawy związane z zaliczaniem przedmiotów, wpisywaniem ocen z zaliczeń i egzaminów, dokonywane są wyłącznie w czasie dyżurów w pokoju pracownika prowadzącego dany przedmiot. Terminy dyżurów znajdują się na stronie www.ws</w:t>
      </w:r>
      <w:bookmarkStart w:id="0" w:name="_GoBack"/>
      <w:bookmarkEnd w:id="0"/>
      <w:r w:rsidR="00D66035" w:rsidRPr="008C59D9">
        <w:t>e.amu.edu.p</w:t>
      </w:r>
    </w:p>
    <w:sectPr w:rsidR="00D66035" w:rsidRPr="008C59D9">
      <w:type w:val="continuous"/>
      <w:pgSz w:w="11905" w:h="16837"/>
      <w:pgMar w:top="1417" w:right="1440" w:bottom="1417" w:left="1440" w:header="708" w:footer="708" w:gutter="0"/>
      <w:cols w:space="3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760"/>
    <w:rsid w:val="00220517"/>
    <w:rsid w:val="00360E8B"/>
    <w:rsid w:val="004E1FC5"/>
    <w:rsid w:val="008C59D9"/>
    <w:rsid w:val="008E0878"/>
    <w:rsid w:val="00AC370A"/>
    <w:rsid w:val="00D66035"/>
    <w:rsid w:val="00FC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26DA30"/>
  <w14:defaultImageDpi w14:val="0"/>
  <w15:docId w15:val="{C851B18F-2EBD-4987-B062-E47FC2FD9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spacing w:before="440" w:after="60"/>
      <w:outlineLvl w:val="0"/>
    </w:pPr>
    <w:rPr>
      <w:rFonts w:ascii="Arial" w:hAnsi="Arial" w:cs="Arial"/>
      <w:b/>
      <w:bCs/>
      <w:sz w:val="34"/>
      <w:szCs w:val="34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spacing w:before="440" w:after="60"/>
      <w:outlineLvl w:val="1"/>
    </w:pPr>
    <w:rPr>
      <w:rFonts w:ascii="Arial" w:hAnsi="Arial" w:cs="Arial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spacing w:before="440" w:after="60"/>
      <w:outlineLvl w:val="2"/>
    </w:pPr>
    <w:rPr>
      <w:rFonts w:ascii="Arial" w:hAnsi="Arial" w:cs="Arial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spacing w:before="440" w:after="60"/>
      <w:outlineLvl w:val="3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ontents1">
    <w:name w:val="Contents 1"/>
    <w:basedOn w:val="Normalny"/>
    <w:next w:val="Normalny"/>
    <w:pPr>
      <w:ind w:left="720" w:hanging="429"/>
    </w:pPr>
  </w:style>
  <w:style w:type="paragraph" w:customStyle="1" w:styleId="Contents2">
    <w:name w:val="Contents 2"/>
    <w:basedOn w:val="Normalny"/>
    <w:next w:val="Normalny"/>
    <w:uiPriority w:val="99"/>
    <w:pPr>
      <w:ind w:left="1440" w:hanging="429"/>
    </w:pPr>
  </w:style>
  <w:style w:type="paragraph" w:customStyle="1" w:styleId="ArrowheadList">
    <w:name w:val="Arrowhea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29"/>
    </w:pPr>
    <w:rPr>
      <w:rFonts w:ascii="Times New Roman" w:hAnsi="Times New Roman" w:cs="Times New Roman"/>
      <w:sz w:val="24"/>
      <w:szCs w:val="24"/>
    </w:rPr>
  </w:style>
  <w:style w:type="paragraph" w:customStyle="1" w:styleId="LowerRomanList">
    <w:name w:val="Lower Roman List"/>
    <w:basedOn w:val="Normalny"/>
    <w:uiPriority w:val="99"/>
    <w:pPr>
      <w:ind w:left="720" w:hanging="429"/>
    </w:pPr>
  </w:style>
  <w:style w:type="paragraph" w:customStyle="1" w:styleId="NumberedHeading1">
    <w:name w:val="Numbered Heading 1"/>
    <w:basedOn w:val="Nagwek1"/>
    <w:next w:val="Normalny"/>
    <w:uiPriority w:val="99"/>
    <w:pPr>
      <w:tabs>
        <w:tab w:val="left" w:pos="431"/>
      </w:tabs>
      <w:spacing w:before="0" w:after="0"/>
      <w:outlineLvl w:val="9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Contents3">
    <w:name w:val="Contents 3"/>
    <w:basedOn w:val="Normalny"/>
    <w:next w:val="Normalny"/>
    <w:uiPriority w:val="99"/>
    <w:pPr>
      <w:ind w:left="2160" w:hanging="429"/>
    </w:pPr>
  </w:style>
  <w:style w:type="paragraph" w:customStyle="1" w:styleId="SquareList">
    <w:name w:val="Square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29"/>
    </w:pPr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sz w:val="20"/>
      <w:szCs w:val="20"/>
    </w:rPr>
  </w:style>
  <w:style w:type="paragraph" w:customStyle="1" w:styleId="BulletList">
    <w:name w:val="Bullet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29"/>
    </w:pPr>
    <w:rPr>
      <w:rFonts w:ascii="Times New Roman" w:hAnsi="Times New Roman" w:cs="Times New Roman"/>
      <w:sz w:val="24"/>
      <w:szCs w:val="24"/>
    </w:rPr>
  </w:style>
  <w:style w:type="paragraph" w:customStyle="1" w:styleId="Contents4">
    <w:name w:val="Contents 4"/>
    <w:basedOn w:val="Normalny"/>
    <w:next w:val="Normalny"/>
    <w:uiPriority w:val="99"/>
    <w:pPr>
      <w:ind w:left="2880" w:hanging="429"/>
    </w:pPr>
  </w:style>
  <w:style w:type="paragraph" w:customStyle="1" w:styleId="DiamondList">
    <w:name w:val="Diamon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29"/>
    </w:pPr>
    <w:rPr>
      <w:rFonts w:ascii="Times New Roman" w:hAnsi="Times New Roman" w:cs="Times New Roman"/>
      <w:sz w:val="24"/>
      <w:szCs w:val="24"/>
    </w:rPr>
  </w:style>
  <w:style w:type="paragraph" w:customStyle="1" w:styleId="NumberedList">
    <w:name w:val="Numbere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29"/>
    </w:pPr>
    <w:rPr>
      <w:rFonts w:ascii="Times New Roman" w:hAnsi="Times New Roman" w:cs="Times New Roman"/>
      <w:sz w:val="24"/>
      <w:szCs w:val="24"/>
    </w:rPr>
  </w:style>
  <w:style w:type="character" w:styleId="Odwoanieprzypisukocowego">
    <w:name w:val="endnote reference"/>
    <w:basedOn w:val="Domylnaczcionkaakapitu"/>
    <w:uiPriority w:val="99"/>
    <w:rPr>
      <w:sz w:val="20"/>
      <w:szCs w:val="20"/>
      <w:vertAlign w:val="superscript"/>
    </w:rPr>
  </w:style>
  <w:style w:type="paragraph" w:customStyle="1" w:styleId="NumberedHeading2">
    <w:name w:val="Numbered Heading 2"/>
    <w:basedOn w:val="Nagwek2"/>
    <w:next w:val="Normalny"/>
    <w:uiPriority w:val="99"/>
    <w:pPr>
      <w:tabs>
        <w:tab w:val="left" w:pos="431"/>
      </w:tabs>
      <w:spacing w:before="0" w:after="0"/>
      <w:outlineLvl w:val="9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TriangleList">
    <w:name w:val="Triangle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29"/>
    </w:pPr>
    <w:rPr>
      <w:rFonts w:ascii="Times New Roman" w:hAnsi="Times New Roman" w:cs="Times New Roman"/>
      <w:sz w:val="24"/>
      <w:szCs w:val="24"/>
    </w:rPr>
  </w:style>
  <w:style w:type="paragraph" w:customStyle="1" w:styleId="NumberedHeading3">
    <w:name w:val="Numbered Heading 3"/>
    <w:basedOn w:val="Nagwek3"/>
    <w:next w:val="Normalny"/>
    <w:uiPriority w:val="99"/>
    <w:pPr>
      <w:tabs>
        <w:tab w:val="left" w:pos="431"/>
      </w:tabs>
      <w:spacing w:before="0" w:after="0"/>
      <w:outlineLvl w:val="9"/>
    </w:pPr>
    <w:rPr>
      <w:rFonts w:ascii="Times New Roman" w:hAnsi="Times New Roman" w:cs="Times New Roman"/>
      <w:b w:val="0"/>
      <w:bCs w:val="0"/>
    </w:rPr>
  </w:style>
  <w:style w:type="paragraph" w:customStyle="1" w:styleId="DashedList">
    <w:name w:val="Dashe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29"/>
    </w:pPr>
    <w:rPr>
      <w:rFonts w:ascii="Times New Roman" w:hAnsi="Times New Roman" w:cs="Times New Roman"/>
      <w:sz w:val="24"/>
      <w:szCs w:val="24"/>
    </w:rPr>
  </w:style>
  <w:style w:type="paragraph" w:customStyle="1" w:styleId="UpperRomanList">
    <w:name w:val="Upper Roman List"/>
    <w:basedOn w:val="NumberedList"/>
    <w:uiPriority w:val="99"/>
  </w:style>
  <w:style w:type="character" w:customStyle="1" w:styleId="Nagwek4Znak">
    <w:name w:val="Nagłówek 4 Znak"/>
    <w:basedOn w:val="Domylnaczcionkaakapitu"/>
    <w:link w:val="Nagwek4"/>
    <w:uiPriority w:val="9"/>
    <w:semiHidden/>
    <w:rPr>
      <w:b/>
      <w:bCs/>
      <w:sz w:val="28"/>
      <w:szCs w:val="28"/>
    </w:rPr>
  </w:style>
  <w:style w:type="paragraph" w:customStyle="1" w:styleId="HeartList">
    <w:name w:val="Heart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29"/>
    </w:pPr>
    <w:rPr>
      <w:rFonts w:ascii="Times New Roman" w:hAnsi="Times New Roman" w:cs="Times New Roman"/>
      <w:sz w:val="24"/>
      <w:szCs w:val="24"/>
    </w:rPr>
  </w:style>
  <w:style w:type="paragraph" w:customStyle="1" w:styleId="BoxList">
    <w:name w:val="Box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29"/>
    </w:pPr>
    <w:rPr>
      <w:rFonts w:ascii="Times New Roman" w:hAnsi="Times New Roman" w:cs="Times New Roman"/>
      <w:sz w:val="24"/>
      <w:szCs w:val="24"/>
    </w:rPr>
  </w:style>
  <w:style w:type="paragraph" w:customStyle="1" w:styleId="ChapterHeading">
    <w:name w:val="Chapter Heading"/>
    <w:basedOn w:val="NumberedHeading1"/>
    <w:next w:val="Normalny"/>
    <w:uiPriority w:val="99"/>
    <w:pPr>
      <w:tabs>
        <w:tab w:val="clear" w:pos="431"/>
        <w:tab w:val="left" w:pos="1584"/>
      </w:tabs>
    </w:pPr>
  </w:style>
  <w:style w:type="paragraph" w:customStyle="1" w:styleId="UpperCaseList">
    <w:name w:val="Upper Case List"/>
    <w:basedOn w:val="NumberedList"/>
    <w:uiPriority w:val="99"/>
  </w:style>
  <w:style w:type="paragraph" w:customStyle="1" w:styleId="Footnote">
    <w:name w:val="Footnote"/>
    <w:basedOn w:val="Normalny"/>
    <w:uiPriority w:val="99"/>
    <w:pPr>
      <w:ind w:left="288" w:hanging="288"/>
    </w:pPr>
    <w:rPr>
      <w:sz w:val="20"/>
      <w:szCs w:val="20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Pr>
      <w:rFonts w:ascii="Courier New" w:hAnsi="Courier New" w:cs="Courier New"/>
      <w:sz w:val="20"/>
      <w:szCs w:val="20"/>
    </w:rPr>
  </w:style>
  <w:style w:type="paragraph" w:customStyle="1" w:styleId="HandList">
    <w:name w:val="Han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29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ContentsHeader">
    <w:name w:val="Contents Header"/>
    <w:basedOn w:val="Normalny"/>
    <w:next w:val="Normalny"/>
    <w:uiPriority w:val="99"/>
    <w:pPr>
      <w:spacing w:before="240" w:after="118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TickList">
    <w:name w:val="Tick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29"/>
    </w:pPr>
    <w:rPr>
      <w:rFonts w:ascii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LowerCaseList">
    <w:name w:val="Lower Case List"/>
    <w:basedOn w:val="NumberedList"/>
    <w:uiPriority w:val="99"/>
  </w:style>
  <w:style w:type="paragraph" w:styleId="Tekstblokowy">
    <w:name w:val="Block Text"/>
    <w:basedOn w:val="Normalny"/>
    <w:uiPriority w:val="99"/>
    <w:pPr>
      <w:spacing w:after="118"/>
      <w:ind w:left="1440" w:right="1440"/>
    </w:pPr>
  </w:style>
  <w:style w:type="paragraph" w:styleId="Tekstkomentarza">
    <w:name w:val="annotation text"/>
    <w:basedOn w:val="Normalny"/>
    <w:link w:val="TekstkomentarzaZnak"/>
    <w:uiPriority w:val="9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paragraph" w:customStyle="1" w:styleId="SectionHeading">
    <w:name w:val="Section Heading"/>
    <w:basedOn w:val="NumberedHeading1"/>
    <w:next w:val="Normalny"/>
    <w:uiPriority w:val="99"/>
    <w:pPr>
      <w:tabs>
        <w:tab w:val="clear" w:pos="431"/>
        <w:tab w:val="left" w:pos="1584"/>
      </w:tabs>
    </w:pPr>
  </w:style>
  <w:style w:type="paragraph" w:customStyle="1" w:styleId="ImpliesList">
    <w:name w:val="Implies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29"/>
    </w:pPr>
    <w:rPr>
      <w:rFonts w:ascii="Times New Roman" w:hAnsi="Times New Roman" w:cs="Times New Roman"/>
      <w:sz w:val="24"/>
      <w:szCs w:val="24"/>
    </w:rPr>
  </w:style>
  <w:style w:type="paragraph" w:customStyle="1" w:styleId="StarList">
    <w:name w:val="Star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29"/>
    </w:pPr>
    <w:rPr>
      <w:rFonts w:ascii="Times New Roman" w:hAnsi="Times New Roman" w:cs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rPr>
      <w:sz w:val="20"/>
      <w:szCs w:val="20"/>
      <w:vertAlign w:val="superscript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customStyle="1" w:styleId="Endnote">
    <w:name w:val="Endnote"/>
    <w:basedOn w:val="Normalny"/>
    <w:uiPriority w:val="99"/>
    <w:pPr>
      <w:ind w:left="288" w:hanging="288"/>
    </w:pPr>
  </w:style>
  <w:style w:type="paragraph" w:customStyle="1" w:styleId="Plandokumentu">
    <w:name w:val="Plan dokumentu"/>
    <w:basedOn w:val="Normalny"/>
    <w:uiPriority w:val="99"/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WSE</dc:creator>
  <cp:lastModifiedBy>Olivka</cp:lastModifiedBy>
  <cp:revision>2</cp:revision>
  <dcterms:created xsi:type="dcterms:W3CDTF">2022-05-16T09:59:00Z</dcterms:created>
  <dcterms:modified xsi:type="dcterms:W3CDTF">2022-05-16T09:59:00Z</dcterms:modified>
</cp:coreProperties>
</file>