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6B" w:rsidRPr="00054127" w:rsidRDefault="0006665B" w:rsidP="000E2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719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DBA">
        <w:rPr>
          <w:rFonts w:ascii="Times New Roman" w:hAnsi="Times New Roman" w:cs="Times New Roman"/>
          <w:b/>
          <w:sz w:val="24"/>
          <w:szCs w:val="24"/>
        </w:rPr>
        <w:t xml:space="preserve">Sprawozdanie z analizy dokumentów pohospitacyjnych </w:t>
      </w:r>
    </w:p>
    <w:p w:rsidR="000E246B" w:rsidRPr="00054127" w:rsidRDefault="000E246B" w:rsidP="000E2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46B" w:rsidRDefault="000E246B" w:rsidP="000E246B">
      <w:pPr>
        <w:jc w:val="both"/>
        <w:rPr>
          <w:rFonts w:ascii="Times New Roman" w:hAnsi="Times New Roman" w:cs="Times New Roman"/>
          <w:sz w:val="24"/>
          <w:szCs w:val="24"/>
        </w:rPr>
      </w:pPr>
      <w:r w:rsidRPr="00054127">
        <w:rPr>
          <w:rFonts w:ascii="Times New Roman" w:hAnsi="Times New Roman" w:cs="Times New Roman"/>
          <w:sz w:val="24"/>
          <w:szCs w:val="24"/>
        </w:rPr>
        <w:t>W roku akademickim 2020/2021 przeprowadzono 72 hospitacje zajęć dydaktycznych (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054127">
        <w:rPr>
          <w:rFonts w:ascii="Times New Roman" w:hAnsi="Times New Roman" w:cs="Times New Roman"/>
          <w:sz w:val="24"/>
          <w:szCs w:val="24"/>
        </w:rPr>
        <w:t>konwersatori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4127">
        <w:rPr>
          <w:rFonts w:ascii="Times New Roman" w:hAnsi="Times New Roman" w:cs="Times New Roman"/>
          <w:sz w:val="24"/>
          <w:szCs w:val="24"/>
        </w:rPr>
        <w:t>, 13 wykładów,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27">
        <w:rPr>
          <w:rFonts w:ascii="Times New Roman" w:hAnsi="Times New Roman" w:cs="Times New Roman"/>
          <w:sz w:val="24"/>
          <w:szCs w:val="24"/>
        </w:rPr>
        <w:t>seminarium, 1</w:t>
      </w:r>
      <w:r>
        <w:rPr>
          <w:rFonts w:ascii="Times New Roman" w:hAnsi="Times New Roman" w:cs="Times New Roman"/>
          <w:sz w:val="24"/>
          <w:szCs w:val="24"/>
        </w:rPr>
        <w:t xml:space="preserve"> laboratorium, 2</w:t>
      </w:r>
      <w:r w:rsidRPr="00054127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5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fakultatywne</w:t>
      </w:r>
      <w:r w:rsidRPr="00054127">
        <w:rPr>
          <w:rFonts w:ascii="Times New Roman" w:hAnsi="Times New Roman" w:cs="Times New Roman"/>
          <w:sz w:val="24"/>
          <w:szCs w:val="24"/>
        </w:rPr>
        <w:t>, 1 lektorat języka obcego)</w:t>
      </w:r>
      <w:r>
        <w:rPr>
          <w:rFonts w:ascii="Times New Roman" w:hAnsi="Times New Roman" w:cs="Times New Roman"/>
          <w:sz w:val="24"/>
          <w:szCs w:val="24"/>
        </w:rPr>
        <w:t>, zgodnie z procedurą przyjętą przez Radę Programową Grupy Kierunków</w:t>
      </w:r>
      <w:r w:rsidRPr="0005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6B" w:rsidRDefault="000E246B" w:rsidP="000E2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46B" w:rsidRPr="005976F7" w:rsidRDefault="000E246B" w:rsidP="000E24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przedstawionych dokumentów dotyczących hospitacji przeprowadzonych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(załącznik nr 2, załącznik nr 3) </w:t>
      </w:r>
      <w:r w:rsidR="00B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WSE w ramach trzech kierunków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wynika, iż</w:t>
      </w:r>
      <w:r w:rsidRPr="00597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246B" w:rsidRDefault="000E246B" w:rsidP="000247BB">
      <w:pPr>
        <w:pStyle w:val="NormalnyWeb"/>
        <w:jc w:val="both"/>
      </w:pPr>
      <w:r>
        <w:t xml:space="preserve">-Hospitowane zajęcia były przemyślane, dobrze przygotowane, zgodne z założeniami określonymi w sylabusie przedmiotu. </w:t>
      </w:r>
      <w:r w:rsidR="000247BB">
        <w:t xml:space="preserve">Przykład komentarza: </w:t>
      </w:r>
      <w:r w:rsidR="000247BB" w:rsidRPr="000247BB">
        <w:rPr>
          <w:i/>
        </w:rPr>
        <w:t>„Podkreślić należy bardzo wysoki poziom merytoryczny zajęć. Prowadząca zaprezentowała ciekawą koncepcję ich realizacji. Adekwatna do tematu koncepcja prowadzenia zajęć polegała na właściwym doborze wartościowych poznawczo treści, podanych w sposób syntetyczny ( mimo bardzo szerokiego obudowania teoretycznego, co stanowiło szczególny walor zajęć), zachęcający studentów do stawiania pytań i równoczesnego poszukiwania odpowiedzi na nie”.</w:t>
      </w:r>
      <w:r w:rsidR="000247BB">
        <w:t xml:space="preserve"> </w:t>
      </w:r>
    </w:p>
    <w:p w:rsidR="000E246B" w:rsidRDefault="000E246B" w:rsidP="000E246B">
      <w:pPr>
        <w:pStyle w:val="NormalnyWeb"/>
        <w:jc w:val="both"/>
      </w:pPr>
      <w:r>
        <w:t xml:space="preserve">-Struktura zajęć logiczna i uzasadniona merytorycznie, realizowana w trzech częściach: wprowadzenia (nawiązującego do wcześniejszej wiedzy i umiejętności studentek i studentów), rozwinięcia i zakończenia (uwzględniającego treści/ zagadnienia do przygotowania przez studentki/studentów na kolejne zajęcia, wysoko oceniona przez osoby prowadzące hospitacje. Przykłady komentarzy: </w:t>
      </w:r>
      <w:r w:rsidRPr="00B913AF">
        <w:rPr>
          <w:i/>
        </w:rPr>
        <w:t>„W trakcie zajęć wprowadzająco zastosowano elementy wykładowe, odnoszono się do najnowszych wyników badań i refleksji teoretycznej na temat poradnictwa zawodowego i specyfiki funkcjonowania doradcy zawodowego. Zajęcia bardzo dobrze ustrukturyzowane i szczegółowo zaplanowane. W dalszej kolejności zaktywizowano studentów, proponując im wypełnianie kart pracy w grupach (w oddzielnych pokojach) i pracę grupową. Duża liczba różnorodnych zadań do wykonania w ustalonym czasie oraz w charakterze zadań do pracy własnej studenta. Całość aktywności podsumowywana na forum”</w:t>
      </w:r>
      <w:r>
        <w:t>, „</w:t>
      </w:r>
      <w:r w:rsidRPr="00836666">
        <w:rPr>
          <w:i/>
        </w:rPr>
        <w:t>Zastosowana została ciekawa forma zapowiedzi kolejnych zajęć – Prowadząca pokazała i omówiła materiał filmowy oraz określiła zadania do realizacji na kolejne zajęcia</w:t>
      </w:r>
      <w:r>
        <w:t>”), „</w:t>
      </w:r>
      <w:r w:rsidRPr="0074574F">
        <w:rPr>
          <w:i/>
        </w:rPr>
        <w:t>Prowadząca pozostawia czas na dyskusję oraz prezentację wniosków w oparciu o literaturę przedmiotu. Zajęcia prowadzone są z zachowaniem wysokiej kultury akademickiej”.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-Prowadzący dbali o różnorodność form pracy indywidualnej, grupowej, dobierając je do sformułowanych celów zajęć i założeń określonych w sylabusie przedmiotu. </w:t>
      </w:r>
    </w:p>
    <w:p w:rsidR="000E246B" w:rsidRDefault="000E246B" w:rsidP="000E246B">
      <w:pPr>
        <w:pStyle w:val="NormalnyWeb"/>
        <w:jc w:val="both"/>
      </w:pPr>
      <w:r>
        <w:t xml:space="preserve">-Prowadzący zajęcia dobierali metody i formy pracy ze studentami sprzyjające ich aktywizacji podczas zajęć:  podczas konwersatoriów np. formułowanie pytań otwartych, metoda burza mózgów, technika „kuli śniegowej”, prowadzenie dyskusji dydaktycznej, zadania problemowe, metoda projektu, techniki parateatralne, gry dydaktyczne, itp.; podczas wykładów np. wykład z prezentacją multimedialną, wykład konwersatoryjny, film, Przykłady komentarzy hospitujących: </w:t>
      </w:r>
      <w:r w:rsidRPr="00836666">
        <w:rPr>
          <w:i/>
        </w:rPr>
        <w:t>„Prowadząca umiejętnie aktywizuje grupę, wszyscy studenci zapierają głos podczas zajęć. Bardzo dobre przygotowanie prezentacji przedstawianej na zajęciach, materiałów dla studentów, z którymi mieli się oni zapoznać celem dyskusji, zadawania pytań, odpowiadania na pytania na zajęciach</w:t>
      </w:r>
      <w:r>
        <w:t>”, „</w:t>
      </w:r>
      <w:r w:rsidRPr="0074574F">
        <w:rPr>
          <w:i/>
        </w:rPr>
        <w:t xml:space="preserve">Wykładowczyni w pełni panowała </w:t>
      </w:r>
      <w:r w:rsidRPr="0074574F">
        <w:rPr>
          <w:i/>
        </w:rPr>
        <w:lastRenderedPageBreak/>
        <w:t>nad materią wykładu – jego strukturą i czasem; po każdym zakończonym wątku tematycznym zachęcała do zadawania pytań; studenci w trakcie wykładu prosili o powtórzenie niektórych terminów, zadawali pytania merytoryczne w czasie przeznaczonym na pytania</w:t>
      </w:r>
      <w:r>
        <w:t>”, „</w:t>
      </w:r>
      <w:r w:rsidRPr="0087295B">
        <w:rPr>
          <w:i/>
        </w:rPr>
        <w:t>Wykład został przeprowadzony w profesjonalny sposób. Prowadząca wykorzystała interesujące materiały dźwiękowe pozwalające na precyzyjne i trafne wyjaśnienie kluczowego pojęcia: „forma muzyczna”. Zajęcia miały dynamiczną, zróżnicowaną formę. Poruszone podczas wykładu zagadnienia były bogato, w sposób interesujący ilustrowane przykładami dzieł muzycznych</w:t>
      </w:r>
      <w:r>
        <w:t>”</w:t>
      </w:r>
      <w:r w:rsidR="00B233FD">
        <w:t>.</w:t>
      </w:r>
    </w:p>
    <w:p w:rsidR="000E246B" w:rsidRPr="000247BB" w:rsidRDefault="000E246B" w:rsidP="000247BB">
      <w:pPr>
        <w:pStyle w:val="NormalnyWeb"/>
        <w:jc w:val="both"/>
        <w:rPr>
          <w:i/>
        </w:rPr>
      </w:pPr>
      <w:r>
        <w:t xml:space="preserve">-Prowadzący zajęcia zdalne sprawnie korzystali z dostępnych narzędzi elektronicznych np. mentimeter, wordwall, kahoot, praca w grupowa w pokojach. Przykład komentarza dotyczącego wykorzystania przez prowadzącą narzędzi elektronicznych podczas prowadzonych wykładu realizowanego zdalnie: </w:t>
      </w:r>
      <w:r w:rsidRPr="0074574F">
        <w:rPr>
          <w:i/>
        </w:rPr>
        <w:t xml:space="preserve">„Prowadząca wykorzystała bardzo dobrze możliwości jakie daje platforma Teams – 334 osobowa grupa studentów podzielona została na znacznie mniejsze grupy, które, po wspólnej części zajęć łączą się w „pokojach” (kanały utworzone w ramach zespołu, z którymi po kolei pracuje nauczyciel akademicki, sprawdzając poprawność realizacji zadań. Każda z grup ma dokładnie przygotowane zadania, które mają być realizowane (ćwiczenie kompetencji daktylograficznych) w czasie, gdy nauczyciel akademicki spotyka się </w:t>
      </w:r>
      <w:r w:rsidR="000247BB">
        <w:rPr>
          <w:i/>
        </w:rPr>
        <w:t xml:space="preserve">w ramach pokoju z inną grupą”. 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-Studenci otrzymywali (mieli udostępnione) materiały, z których mogli korzystać w trakcie zajęć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46B" w:rsidRPr="000247BB" w:rsidRDefault="000E246B" w:rsidP="000E246B">
      <w:pPr>
        <w:pStyle w:val="NormalnyWeb"/>
        <w:jc w:val="both"/>
        <w:rPr>
          <w:i/>
        </w:rPr>
      </w:pPr>
      <w:r>
        <w:t>-Kompetencje rozwijane przez studentów i studentki podczas zajęć przydatne w ich przyszłej pracy zawodowej. Przykład komentarza „</w:t>
      </w:r>
      <w:r w:rsidRPr="00B913AF">
        <w:rPr>
          <w:i/>
        </w:rPr>
        <w:t>Zajęcia zmuszające uczestniczki do refleksji, wymagające krytycznego podejścia do rzeczywistości i doświadczeń społecznych. Kompetencje nabywane przez studentki w trakcie zajęć z pewnością istotne w pracy coachingowej pedagoga</w:t>
      </w:r>
      <w:r>
        <w:rPr>
          <w:i/>
        </w:rPr>
        <w:t>”,</w:t>
      </w:r>
      <w:r w:rsidRPr="005318C9">
        <w:t xml:space="preserve"> </w:t>
      </w:r>
      <w:r w:rsidRPr="008625D4">
        <w:rPr>
          <w:i/>
        </w:rPr>
        <w:t>„zastosowane metody; stawianie pytań, inicjowanie dyskusji i umiejętne wzmacnianie zachowań studentów umożliwiało realizację celów, jakimi były: rozwijanie i wzmacnianie u studentów postaw proekologicznych, jak również wzmacnianie ich motywacji do aktywizmu ekologicznego”.</w:t>
      </w:r>
    </w:p>
    <w:p w:rsidR="000E246B" w:rsidRDefault="000E246B" w:rsidP="000E246B">
      <w:pPr>
        <w:pStyle w:val="NormalnyWeb"/>
        <w:jc w:val="both"/>
      </w:pPr>
      <w:r>
        <w:t>-Hospitujący wskazali na wysokie kompetencje osobowościowe niektórych prowadzących np. „</w:t>
      </w:r>
      <w:r w:rsidRPr="00B913AF">
        <w:rPr>
          <w:i/>
        </w:rPr>
        <w:t>prowadzący przedstawił się podczas zajęć jako nauczyciel akademicki funkcjonujący jako kierownik - lider stwarzający przychylny klimat dla rozwijania kompetencji językowych studentów w zakresie języka obcego, a także jako Osoba refleksyjna, o wysokich walorach osobowościowych, wysokiej kulturze osobistej</w:t>
      </w:r>
      <w:r>
        <w:t xml:space="preserve">”, </w:t>
      </w:r>
      <w:r w:rsidR="000247BB">
        <w:t>„</w:t>
      </w:r>
      <w:r w:rsidRPr="00B913AF">
        <w:rPr>
          <w:i/>
        </w:rPr>
        <w:t>Dobry kontakt prowadzącej ze studentami. Duża aktywność słuchaczek chętnie biorących udział w zajęciach</w:t>
      </w:r>
      <w:r>
        <w:t>”</w:t>
      </w:r>
      <w:r w:rsidR="00260AAE">
        <w:t xml:space="preserve">, </w:t>
      </w:r>
      <w:r w:rsidR="00260AAE" w:rsidRPr="00260AAE">
        <w:rPr>
          <w:i/>
        </w:rPr>
        <w:t>„prowadząca  zaprezentowała się jako ekspert i doradca operujący bardzo dobrym warsztatem pracy, celnie dobierającym metody i techniki kształcenia do realizowanych treści przedmiotu i postawionych celów zajęć. To także wykładowca stwarzający przychylny klimat dla rozwijania wiedzy i umiejętności studentów w zakresie realizowanego przedmiotu, Osoba refleksyjna, o wysokich walorach osobowościowych, wysokiej kulturze osobistej. Zajęcia zostały przeprowadzone z zastosowaniem metod kształcenia bardzo inspirujących studentów (motywujących do odkrywania nowych znaczeń i wartości, uruchamiających krytyczne myślenie), wyzwalających ich kreatywność”.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zdecydowanej większości zajęcia zrealizowane zostały bez zakłóceń technicznych.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6B" w:rsidRPr="0034010B" w:rsidRDefault="000E246B" w:rsidP="000E24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kilku przypadkach (dotyczy zajęć prowadzonych przez doktorantów, także bardziej doświadczonych wykładowców) hospitujący dostrzegli częściowe dostosowanie metod i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do założonych celów zajęć.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 kilku przypadkach (dotyczy zajęć prowadzonych przez doktorantów, także bardziej doświadczonych wykładowców) hospitujący dostrzegli niepełne dostosowanie metod i form pracy do założeń zawartych w 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konspekcie zajęć.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jednym przypadku hospitujący odnotował małą aktywność studentów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jednym przypadku: sugestia wykorzystania przykładów ilustrujących omawiane zagadnienia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6B" w:rsidRPr="00DC6DBA" w:rsidRDefault="000E246B" w:rsidP="000E24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Trudności związane z realizacją zajęć zdalnych</w:t>
      </w:r>
      <w:r w:rsidR="00B2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7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przypadku odnotowano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przejściowe problemy techniczne związane z połączeniem z siecią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jednym przypadku odnotowano, iż prowadzący podczas zajęć zda</w:t>
      </w:r>
      <w:r w:rsidR="00B233FD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nie miał włączonej kamery.</w:t>
      </w:r>
    </w:p>
    <w:p w:rsidR="000E246B" w:rsidRDefault="000E246B" w:rsidP="000E24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6B" w:rsidRDefault="000E246B" w:rsidP="000E24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398" w:rsidRDefault="00C63398"/>
    <w:sectPr w:rsidR="00C63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FE" w:rsidRDefault="002D4AFE" w:rsidP="002360DD">
      <w:pPr>
        <w:spacing w:after="0" w:line="240" w:lineRule="auto"/>
      </w:pPr>
      <w:r>
        <w:separator/>
      </w:r>
    </w:p>
  </w:endnote>
  <w:endnote w:type="continuationSeparator" w:id="0">
    <w:p w:rsidR="002D4AFE" w:rsidRDefault="002D4AFE" w:rsidP="002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DD" w:rsidRDefault="00236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38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60DD" w:rsidRDefault="002360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60DD" w:rsidRDefault="002360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DD" w:rsidRDefault="00236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FE" w:rsidRDefault="002D4AFE" w:rsidP="002360DD">
      <w:pPr>
        <w:spacing w:after="0" w:line="240" w:lineRule="auto"/>
      </w:pPr>
      <w:r>
        <w:separator/>
      </w:r>
    </w:p>
  </w:footnote>
  <w:footnote w:type="continuationSeparator" w:id="0">
    <w:p w:rsidR="002D4AFE" w:rsidRDefault="002D4AFE" w:rsidP="002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DD" w:rsidRDefault="00236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DD" w:rsidRDefault="002360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DD" w:rsidRDefault="00236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C4"/>
    <w:rsid w:val="000247BB"/>
    <w:rsid w:val="0006665B"/>
    <w:rsid w:val="000E246B"/>
    <w:rsid w:val="002360DD"/>
    <w:rsid w:val="00260AAE"/>
    <w:rsid w:val="002D4AFE"/>
    <w:rsid w:val="00576F21"/>
    <w:rsid w:val="006119C4"/>
    <w:rsid w:val="0077195D"/>
    <w:rsid w:val="00B233FD"/>
    <w:rsid w:val="00C63398"/>
    <w:rsid w:val="00D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5B2B-56A3-4845-8E02-4F61EDE0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DD"/>
  </w:style>
  <w:style w:type="paragraph" w:styleId="Stopka">
    <w:name w:val="footer"/>
    <w:basedOn w:val="Normalny"/>
    <w:link w:val="StopkaZnak"/>
    <w:uiPriority w:val="99"/>
    <w:unhideWhenUsed/>
    <w:rsid w:val="002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Kuszak</dc:creator>
  <cp:keywords/>
  <dc:description/>
  <cp:lastModifiedBy>Katarzyna Ziętkowiak</cp:lastModifiedBy>
  <cp:revision>10</cp:revision>
  <dcterms:created xsi:type="dcterms:W3CDTF">2021-12-27T16:34:00Z</dcterms:created>
  <dcterms:modified xsi:type="dcterms:W3CDTF">2022-02-16T10:07:00Z</dcterms:modified>
</cp:coreProperties>
</file>