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FD" w:rsidRPr="00386DFD" w:rsidRDefault="00386DFD" w:rsidP="00386DFD">
      <w:pPr>
        <w:jc w:val="center"/>
        <w:rPr>
          <w:b/>
        </w:rPr>
      </w:pPr>
      <w:r w:rsidRPr="00386DFD">
        <w:rPr>
          <w:b/>
        </w:rPr>
        <w:t>REGULAMIN REKRUTACYJN</w:t>
      </w:r>
      <w:r w:rsidR="00A10A19">
        <w:rPr>
          <w:b/>
        </w:rPr>
        <w:t>Y PROGRAMU ERASMUS+ NA LATA 2021/2022</w:t>
      </w:r>
    </w:p>
    <w:p w:rsidR="00386DFD" w:rsidRPr="00386DFD" w:rsidRDefault="00A10A19" w:rsidP="00386DFD">
      <w:pPr>
        <w:jc w:val="center"/>
        <w:rPr>
          <w:b/>
        </w:rPr>
      </w:pPr>
      <w:r>
        <w:rPr>
          <w:b/>
        </w:rPr>
        <w:t>2022/2023</w:t>
      </w:r>
      <w:r w:rsidR="00386DFD" w:rsidRPr="00386DFD">
        <w:rPr>
          <w:b/>
        </w:rPr>
        <w:t xml:space="preserve"> NA WYDZIALE STUDIÓW EDUKACYJNYCH UAM - MOBILNOŚĆ</w:t>
      </w:r>
    </w:p>
    <w:p w:rsidR="00386DFD" w:rsidRPr="00386DFD" w:rsidRDefault="00386DFD" w:rsidP="00386DFD">
      <w:pPr>
        <w:jc w:val="center"/>
        <w:rPr>
          <w:b/>
        </w:rPr>
      </w:pPr>
      <w:r w:rsidRPr="00386DFD">
        <w:rPr>
          <w:b/>
        </w:rPr>
        <w:t>KADRY AKADEMICKIEJ W CELU PROWADZENIA ZAJĘĆ DYDAKTYCZNYCH,</w:t>
      </w:r>
    </w:p>
    <w:p w:rsidR="00386DFD" w:rsidRPr="00386DFD" w:rsidRDefault="00386DFD" w:rsidP="00386DFD">
      <w:pPr>
        <w:jc w:val="center"/>
        <w:rPr>
          <w:b/>
        </w:rPr>
      </w:pPr>
      <w:r w:rsidRPr="00386DFD">
        <w:rPr>
          <w:b/>
        </w:rPr>
        <w:t>MOBILNOŚĆ KADRY W CELU UDZIAŁU W SZKOLENIU (STA I STT) ORAZ</w:t>
      </w:r>
    </w:p>
    <w:p w:rsidR="00386DFD" w:rsidRPr="00386DFD" w:rsidRDefault="00386DFD" w:rsidP="00386DFD">
      <w:pPr>
        <w:jc w:val="center"/>
        <w:rPr>
          <w:b/>
        </w:rPr>
      </w:pPr>
      <w:r w:rsidRPr="00386DFD">
        <w:rPr>
          <w:b/>
        </w:rPr>
        <w:t>MOBILNOŚĆ KADRY W RAMACH STAFF TRAINING WEEKS</w:t>
      </w:r>
    </w:p>
    <w:p w:rsidR="00386DFD" w:rsidRDefault="00386DFD" w:rsidP="00386DFD">
      <w:pPr>
        <w:jc w:val="both"/>
      </w:pPr>
      <w:r>
        <w:t xml:space="preserve">§ 1 </w:t>
      </w:r>
    </w:p>
    <w:p w:rsidR="00386DFD" w:rsidRDefault="00386DFD" w:rsidP="00386DFD">
      <w:r>
        <w:t xml:space="preserve">Mobilność kadry Wydziału Studiów Edukacyjnych w celu prowadzenia zajęć dydaktycznych </w:t>
      </w:r>
    </w:p>
    <w:p w:rsidR="00386DFD" w:rsidRDefault="00386DFD" w:rsidP="00386DFD">
      <w:r>
        <w:t>(STA) oraz w celu udziału w szkoleniu (STT), a</w:t>
      </w:r>
      <w:r w:rsidR="00C91547">
        <w:t xml:space="preserve"> także wyjazdów w ramach Staff Training </w:t>
      </w:r>
      <w:proofErr w:type="spellStart"/>
      <w:r w:rsidR="00C91547">
        <w:t>W</w:t>
      </w:r>
      <w:r>
        <w:t>eeks</w:t>
      </w:r>
      <w:proofErr w:type="spellEnd"/>
      <w:r>
        <w:t xml:space="preserve"> </w:t>
      </w:r>
    </w:p>
    <w:p w:rsidR="00386DFD" w:rsidRDefault="00386DFD" w:rsidP="00386DFD">
      <w:r>
        <w:t xml:space="preserve">odbywa się zgodnie z zasadami ogólnymi, zasadami rekrutacji oraz zasadami finansowymi </w:t>
      </w:r>
    </w:p>
    <w:p w:rsidR="00386DFD" w:rsidRDefault="00386DFD" w:rsidP="00386DFD">
      <w:r>
        <w:t xml:space="preserve">Programu Erasmus+ obowiązującymi na UAM w danym roku akademickim. </w:t>
      </w:r>
    </w:p>
    <w:p w:rsidR="00386DFD" w:rsidRDefault="00386DFD" w:rsidP="00386DFD">
      <w:pPr>
        <w:jc w:val="both"/>
      </w:pPr>
      <w:r>
        <w:t xml:space="preserve">§ 2 </w:t>
      </w:r>
    </w:p>
    <w:p w:rsidR="00386DFD" w:rsidRDefault="00386DFD" w:rsidP="00386DFD">
      <w:pPr>
        <w:jc w:val="both"/>
      </w:pPr>
      <w:r>
        <w:t xml:space="preserve">Organem kwalifikującym na wyjazdy kadry jest Wydziałowa Komisja Rekrutacyjna </w:t>
      </w:r>
    </w:p>
    <w:p w:rsidR="00386DFD" w:rsidRDefault="00386DFD" w:rsidP="00386DFD">
      <w:pPr>
        <w:jc w:val="both"/>
      </w:pPr>
      <w:r>
        <w:t xml:space="preserve">powoływana corocznie przez Dziekana Wydziału Studiów Edukacyjnych UAM w Poznaniu w </w:t>
      </w:r>
    </w:p>
    <w:p w:rsidR="00386DFD" w:rsidRDefault="00386DFD" w:rsidP="00386DFD">
      <w:pPr>
        <w:jc w:val="both"/>
      </w:pPr>
      <w:r>
        <w:t xml:space="preserve">celu przeprowadzenia procedury konkursowej (minimum 2 osoby). </w:t>
      </w:r>
    </w:p>
    <w:p w:rsidR="00386DFD" w:rsidRDefault="00386DFD" w:rsidP="00386DFD">
      <w:pPr>
        <w:jc w:val="both"/>
      </w:pPr>
      <w:r>
        <w:t xml:space="preserve">§ 3 </w:t>
      </w:r>
    </w:p>
    <w:p w:rsidR="00386DFD" w:rsidRDefault="00386DFD" w:rsidP="00386DFD">
      <w:pPr>
        <w:jc w:val="both"/>
      </w:pPr>
      <w:r>
        <w:t xml:space="preserve">Wszyscy uprawnieni pracownicy naukowi i dydaktyczni, zainteresowani prowadzeniem zajęć </w:t>
      </w:r>
    </w:p>
    <w:p w:rsidR="00386DFD" w:rsidRDefault="00386DFD" w:rsidP="00386DFD">
      <w:pPr>
        <w:jc w:val="both"/>
      </w:pPr>
      <w:r>
        <w:t xml:space="preserve">w uczelni, z którą WSE podpisał umowę partnerską mogą ubiegać się o dofinansowanie w </w:t>
      </w:r>
    </w:p>
    <w:p w:rsidR="00386DFD" w:rsidRDefault="00386DFD" w:rsidP="00386DFD">
      <w:pPr>
        <w:jc w:val="both"/>
      </w:pPr>
      <w:r>
        <w:t xml:space="preserve">ramach mobilności kadry akademickiej w celu prowadzenia zajęć dydaktycznych (grant STA), </w:t>
      </w:r>
    </w:p>
    <w:p w:rsidR="00386DFD" w:rsidRDefault="00386DFD" w:rsidP="00386DFD">
      <w:pPr>
        <w:jc w:val="both"/>
      </w:pPr>
      <w:r>
        <w:t>a t</w:t>
      </w:r>
      <w:r w:rsidR="00A10A19">
        <w:t xml:space="preserve">akże mobilności w ramach Staff Training </w:t>
      </w:r>
      <w:proofErr w:type="spellStart"/>
      <w:r w:rsidR="00A10A19">
        <w:t>W</w:t>
      </w:r>
      <w:r>
        <w:t>eeks</w:t>
      </w:r>
      <w:proofErr w:type="spellEnd"/>
      <w:r>
        <w:t>.</w:t>
      </w:r>
    </w:p>
    <w:p w:rsidR="00386DFD" w:rsidRDefault="00386DFD" w:rsidP="00386DFD">
      <w:pPr>
        <w:jc w:val="both"/>
      </w:pPr>
      <w:r>
        <w:t xml:space="preserve">Wszyscy uprawnieni pracownicy administracyjni, zainteresowani udziałem w szkoleniu w </w:t>
      </w:r>
    </w:p>
    <w:p w:rsidR="00386DFD" w:rsidRDefault="00386DFD" w:rsidP="00386DFD">
      <w:pPr>
        <w:jc w:val="both"/>
      </w:pPr>
      <w:r>
        <w:t xml:space="preserve">zagranicznej uczelni, bądź organizacji działającej na rynku pracy lub w dziedzinie kształcenia, </w:t>
      </w:r>
    </w:p>
    <w:p w:rsidR="00386DFD" w:rsidRDefault="00386DFD" w:rsidP="00386DFD">
      <w:pPr>
        <w:jc w:val="both"/>
      </w:pPr>
      <w:r>
        <w:t xml:space="preserve">szkolenia i na rzecz młodzieży mogą ubiegać się o dofinansowanie w ramach mobilności kadry </w:t>
      </w:r>
    </w:p>
    <w:p w:rsidR="00386DFD" w:rsidRDefault="00386DFD" w:rsidP="00386DFD">
      <w:pPr>
        <w:jc w:val="both"/>
      </w:pPr>
      <w:r>
        <w:t>akademickiej w celu udziału w szkoleniu (grant S</w:t>
      </w:r>
      <w:r w:rsidR="00A10A19">
        <w:t xml:space="preserve">TT) lub wyjazdu w ramach Staff Training </w:t>
      </w:r>
      <w:proofErr w:type="spellStart"/>
      <w:r w:rsidR="00A10A19">
        <w:t>W</w:t>
      </w:r>
      <w:r>
        <w:t>eeks</w:t>
      </w:r>
      <w:proofErr w:type="spellEnd"/>
      <w:r>
        <w:t xml:space="preserve">. </w:t>
      </w:r>
    </w:p>
    <w:p w:rsidR="00386DFD" w:rsidRDefault="00386DFD" w:rsidP="00386DFD">
      <w:pPr>
        <w:jc w:val="both"/>
      </w:pPr>
      <w:r>
        <w:t xml:space="preserve">Pracownicy, którzy byli beneficjentami programu Erasmus (otrzymali grant STA, STT, Staff </w:t>
      </w:r>
    </w:p>
    <w:p w:rsidR="00386DFD" w:rsidRDefault="00A10A19" w:rsidP="00386DFD">
      <w:pPr>
        <w:jc w:val="both"/>
      </w:pPr>
      <w:r>
        <w:t xml:space="preserve">Training </w:t>
      </w:r>
      <w:proofErr w:type="spellStart"/>
      <w:r>
        <w:t>W</w:t>
      </w:r>
      <w:r w:rsidR="00386DFD">
        <w:t>eeks</w:t>
      </w:r>
      <w:proofErr w:type="spellEnd"/>
      <w:r w:rsidR="00386DFD">
        <w:t xml:space="preserve">) w poprzednim roku akademickim mogą otrzymać dofinansowanie mobilności </w:t>
      </w:r>
    </w:p>
    <w:p w:rsidR="00386DFD" w:rsidRDefault="00386DFD" w:rsidP="00386DFD">
      <w:pPr>
        <w:jc w:val="both"/>
      </w:pPr>
      <w:r>
        <w:t xml:space="preserve">pod warunkiem, że liczba kandydatów zainteresowanych wyjazdem jest mniejsza niż liczba </w:t>
      </w:r>
    </w:p>
    <w:p w:rsidR="00386DFD" w:rsidRDefault="00A10A19" w:rsidP="00386DFD">
      <w:pPr>
        <w:jc w:val="both"/>
      </w:pPr>
      <w:r>
        <w:t xml:space="preserve">grantów (STA, STT, Staff Training </w:t>
      </w:r>
      <w:proofErr w:type="spellStart"/>
      <w:r>
        <w:t>W</w:t>
      </w:r>
      <w:r w:rsidR="00386DFD">
        <w:t>eeks</w:t>
      </w:r>
      <w:proofErr w:type="spellEnd"/>
      <w:r w:rsidR="00386DFD">
        <w:t xml:space="preserve">), którymi w danym roku akademickim dysponuje </w:t>
      </w:r>
    </w:p>
    <w:p w:rsidR="00386DFD" w:rsidRDefault="00386DFD" w:rsidP="00386DFD">
      <w:pPr>
        <w:jc w:val="both"/>
      </w:pPr>
      <w:r>
        <w:t xml:space="preserve">Wydział. </w:t>
      </w: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  <w:r>
        <w:lastRenderedPageBreak/>
        <w:t xml:space="preserve">§ 4 </w:t>
      </w:r>
    </w:p>
    <w:p w:rsidR="00386DFD" w:rsidRDefault="00386DFD" w:rsidP="00386DFD">
      <w:pPr>
        <w:jc w:val="both"/>
      </w:pPr>
      <w:r>
        <w:t xml:space="preserve">Kwalifikacja pracowników na wyjazdy w programie Erasmus+ odbywa się w oparciu o </w:t>
      </w:r>
    </w:p>
    <w:p w:rsidR="00386DFD" w:rsidRDefault="00386DFD" w:rsidP="00386DFD">
      <w:pPr>
        <w:jc w:val="both"/>
      </w:pPr>
      <w:r>
        <w:t xml:space="preserve">następujące kryteria (system punktowy): </w:t>
      </w:r>
    </w:p>
    <w:p w:rsidR="00386DFD" w:rsidRPr="00386DFD" w:rsidRDefault="00386DFD" w:rsidP="00386DFD">
      <w:pPr>
        <w:jc w:val="both"/>
        <w:rPr>
          <w:u w:val="single"/>
        </w:rPr>
      </w:pPr>
      <w:r w:rsidRPr="00386DFD">
        <w:rPr>
          <w:u w:val="single"/>
        </w:rPr>
        <w:t xml:space="preserve">1) mobilność kadry naukowej i dydaktycznej w celu prowadzenia zajęć dydaktycznych </w:t>
      </w:r>
    </w:p>
    <w:p w:rsidR="00386DFD" w:rsidRPr="00386DFD" w:rsidRDefault="00386DFD" w:rsidP="00386DFD">
      <w:pPr>
        <w:jc w:val="both"/>
        <w:rPr>
          <w:u w:val="single"/>
        </w:rPr>
      </w:pPr>
      <w:r w:rsidRPr="00386DFD">
        <w:rPr>
          <w:u w:val="single"/>
        </w:rPr>
        <w:t>(STA</w:t>
      </w:r>
      <w:r w:rsidR="00A10A19">
        <w:rPr>
          <w:u w:val="single"/>
        </w:rPr>
        <w:t xml:space="preserve">) lub mobilność w ramach Staff Training </w:t>
      </w:r>
      <w:proofErr w:type="spellStart"/>
      <w:r w:rsidR="00A10A19">
        <w:rPr>
          <w:u w:val="single"/>
        </w:rPr>
        <w:t>W</w:t>
      </w:r>
      <w:r w:rsidRPr="00386DFD">
        <w:rPr>
          <w:u w:val="single"/>
        </w:rPr>
        <w:t>eeks</w:t>
      </w:r>
      <w:proofErr w:type="spellEnd"/>
      <w:r w:rsidRPr="00386DFD">
        <w:rPr>
          <w:u w:val="single"/>
        </w:rPr>
        <w:t xml:space="preserve">: </w:t>
      </w: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  <w:r>
        <w:t xml:space="preserve">a) uzasadnienie wyjazdu (we wniosku do Dziekana) – mobilność powinna służyć </w:t>
      </w:r>
    </w:p>
    <w:p w:rsidR="00386DFD" w:rsidRDefault="00386DFD" w:rsidP="00386DFD">
      <w:pPr>
        <w:jc w:val="both"/>
      </w:pPr>
      <w:r>
        <w:t xml:space="preserve">rozwojowi naukowemu pracownika (np. wpisywać się w przygotowywaną pracę </w:t>
      </w:r>
    </w:p>
    <w:p w:rsidR="00386DFD" w:rsidRDefault="00386DFD" w:rsidP="00386DFD">
      <w:pPr>
        <w:jc w:val="both"/>
      </w:pPr>
      <w:r>
        <w:t xml:space="preserve">profesorską, habilitacyjną, prowadzone badania); 0-1 pkt. </w:t>
      </w:r>
    </w:p>
    <w:p w:rsidR="00386DFD" w:rsidRDefault="00386DFD" w:rsidP="00386DFD">
      <w:pPr>
        <w:jc w:val="both"/>
      </w:pPr>
      <w:r>
        <w:t xml:space="preserve">b) projekt indywidualnego programu nauczania, sporządzony zgodnie ze wzorem </w:t>
      </w:r>
    </w:p>
    <w:p w:rsidR="00386DFD" w:rsidRDefault="00386DFD" w:rsidP="00386DFD">
      <w:pPr>
        <w:jc w:val="both"/>
      </w:pPr>
      <w:r>
        <w:t xml:space="preserve">obowiązującym na UAM w danym roku akademickim (STAFF MOBILITY FOR </w:t>
      </w:r>
    </w:p>
    <w:p w:rsidR="00386DFD" w:rsidRDefault="00386DFD" w:rsidP="00386DFD">
      <w:pPr>
        <w:jc w:val="both"/>
      </w:pPr>
      <w:r>
        <w:t xml:space="preserve">TEACHING MOBILITY AGREEMENT lub STAFF MOBILITY FOR TRAINING </w:t>
      </w:r>
    </w:p>
    <w:p w:rsidR="00386DFD" w:rsidRDefault="00386DFD" w:rsidP="00386DFD">
      <w:pPr>
        <w:jc w:val="both"/>
      </w:pPr>
      <w:r>
        <w:t>MOBILITY AGREEMENT w przypadku wyjazdu w r</w:t>
      </w:r>
      <w:r w:rsidR="00C91547">
        <w:t xml:space="preserve">amach Staff Training </w:t>
      </w:r>
      <w:proofErr w:type="spellStart"/>
      <w:r w:rsidR="00C91547">
        <w:t>W</w:t>
      </w:r>
      <w:r>
        <w:t>eeks</w:t>
      </w:r>
      <w:proofErr w:type="spellEnd"/>
      <w:r>
        <w:t xml:space="preserve">); 1-2 pkt. </w:t>
      </w:r>
    </w:p>
    <w:p w:rsidR="00386DFD" w:rsidRDefault="00386DFD" w:rsidP="00386DFD">
      <w:pPr>
        <w:jc w:val="both"/>
      </w:pPr>
      <w:r>
        <w:t xml:space="preserve">c) wyniki ocen parametrycznych z 2 lat poprzedzających rok w którym prowadzona jest </w:t>
      </w:r>
    </w:p>
    <w:p w:rsidR="00386DFD" w:rsidRDefault="00386DFD" w:rsidP="00386DFD">
      <w:pPr>
        <w:jc w:val="both"/>
      </w:pPr>
      <w:r>
        <w:t>rekrutacja (suma punktów z dwóch lat).</w:t>
      </w:r>
    </w:p>
    <w:p w:rsidR="00386DFD" w:rsidRDefault="00386DFD" w:rsidP="00386DFD">
      <w:pPr>
        <w:jc w:val="both"/>
      </w:pPr>
      <w:r>
        <w:t xml:space="preserve">d) inne osiągnięcia naukowe, osiągnięcia organizacyjne oraz dydaktyczne z ostatniego </w:t>
      </w:r>
    </w:p>
    <w:p w:rsidR="00386DFD" w:rsidRDefault="00386DFD" w:rsidP="00386DFD">
      <w:pPr>
        <w:jc w:val="both"/>
      </w:pPr>
      <w:r>
        <w:t xml:space="preserve">roku akademickiego poprzedzającego rok, w którym składany jest wniosek, według </w:t>
      </w:r>
    </w:p>
    <w:p w:rsidR="00386DFD" w:rsidRDefault="00386DFD" w:rsidP="00386DFD">
      <w:pPr>
        <w:jc w:val="both"/>
      </w:pPr>
      <w:r>
        <w:t xml:space="preserve">następującej punktacji: </w:t>
      </w:r>
    </w:p>
    <w:p w:rsidR="00386DFD" w:rsidRDefault="00386DFD" w:rsidP="00386DFD">
      <w:pPr>
        <w:jc w:val="both"/>
      </w:pPr>
      <w:r>
        <w:t xml:space="preserve">- czynny udział w stacjonarnych konferencjach/seminariach naukowych z referatem/ </w:t>
      </w:r>
    </w:p>
    <w:p w:rsidR="00386DFD" w:rsidRDefault="00386DFD" w:rsidP="00386DFD">
      <w:pPr>
        <w:jc w:val="both"/>
      </w:pPr>
      <w:r>
        <w:t xml:space="preserve">komunikatem z badań/ posterem (krajowa 2 pkt, międzynarodowa w Polsce 3 pkt, </w:t>
      </w:r>
    </w:p>
    <w:p w:rsidR="00386DFD" w:rsidRDefault="00386DFD" w:rsidP="00386DFD">
      <w:pPr>
        <w:jc w:val="both"/>
      </w:pPr>
      <w:r>
        <w:t>zagraniczna 4 pkt);</w:t>
      </w:r>
    </w:p>
    <w:p w:rsidR="00386DFD" w:rsidRDefault="00386DFD" w:rsidP="00386DFD">
      <w:pPr>
        <w:jc w:val="both"/>
      </w:pPr>
      <w:r>
        <w:t>- czynny udział w konferencjach on-</w:t>
      </w:r>
      <w:proofErr w:type="spellStart"/>
      <w:r>
        <w:t>line</w:t>
      </w:r>
      <w:proofErr w:type="spellEnd"/>
      <w:r>
        <w:t xml:space="preserve"> z referatem/ komunikatem z badań/ posterem </w:t>
      </w:r>
    </w:p>
    <w:p w:rsidR="00386DFD" w:rsidRDefault="00386DFD" w:rsidP="00386DFD">
      <w:pPr>
        <w:jc w:val="both"/>
      </w:pPr>
      <w:r>
        <w:t>(język ojczysty - 2 pkt, język obcy - 3 pkt);</w:t>
      </w:r>
    </w:p>
    <w:p w:rsidR="00386DFD" w:rsidRDefault="00386DFD" w:rsidP="00386DFD">
      <w:pPr>
        <w:jc w:val="both"/>
      </w:pPr>
      <w:r>
        <w:t xml:space="preserve">- członkostwo w komitecie organizacyjnym/ naukowym/ sekretarz konferencji/ </w:t>
      </w:r>
    </w:p>
    <w:p w:rsidR="00386DFD" w:rsidRDefault="00386DFD" w:rsidP="00386DFD">
      <w:pPr>
        <w:jc w:val="both"/>
      </w:pPr>
      <w:r>
        <w:t xml:space="preserve">seminarium naukowego (uczelniana -1 pkt, krajowa – 1 pkt, międzynarodowa – 2 pkt, </w:t>
      </w:r>
    </w:p>
    <w:p w:rsidR="00386DFD" w:rsidRDefault="00386DFD" w:rsidP="00386DFD">
      <w:pPr>
        <w:jc w:val="both"/>
      </w:pPr>
      <w:r>
        <w:t>zagraniczna – 3 pkt);</w:t>
      </w:r>
    </w:p>
    <w:p w:rsidR="00386DFD" w:rsidRDefault="00386DFD" w:rsidP="00386DFD">
      <w:pPr>
        <w:jc w:val="both"/>
      </w:pPr>
      <w:r>
        <w:t xml:space="preserve">- udział w projektach badawczych finansowanych przez NCN, </w:t>
      </w:r>
      <w:proofErr w:type="spellStart"/>
      <w:r>
        <w:t>NCBiR</w:t>
      </w:r>
      <w:proofErr w:type="spellEnd"/>
      <w:r>
        <w:t xml:space="preserve">, UE – Horyzont </w:t>
      </w:r>
    </w:p>
    <w:p w:rsidR="00386DFD" w:rsidRDefault="00386DFD" w:rsidP="00386DFD">
      <w:pPr>
        <w:jc w:val="both"/>
      </w:pPr>
      <w:r>
        <w:t xml:space="preserve">2020 (kierownik - 20 pkt, główny wykonawca - 15 pkt, wykonawca – 10); </w:t>
      </w:r>
    </w:p>
    <w:p w:rsidR="00386DFD" w:rsidRDefault="00386DFD" w:rsidP="00386DFD">
      <w:pPr>
        <w:jc w:val="both"/>
      </w:pPr>
      <w:r>
        <w:t>- udział w innych projektach badawczych (kierownik - 10 pkt, główny wykonawca - 8</w:t>
      </w:r>
    </w:p>
    <w:p w:rsidR="00386DFD" w:rsidRDefault="00386DFD" w:rsidP="00386DFD">
      <w:pPr>
        <w:jc w:val="both"/>
      </w:pPr>
      <w:r>
        <w:t>pkt, wykonawca - 5 pkt);</w:t>
      </w: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  <w:r>
        <w:t xml:space="preserve">- udział w naukowych projektach badawczych (uczelniany: 4 pkt, pozauczelniany- 4 </w:t>
      </w:r>
    </w:p>
    <w:p w:rsidR="00386DFD" w:rsidRDefault="00386DFD" w:rsidP="00386DFD">
      <w:pPr>
        <w:jc w:val="both"/>
      </w:pPr>
      <w:r>
        <w:t xml:space="preserve">pkt, współpraca z inną instytucją w Polsce - 2 pkt, współpraca z inną instytucją za </w:t>
      </w:r>
    </w:p>
    <w:p w:rsidR="00386DFD" w:rsidRDefault="00386DFD" w:rsidP="00386DFD">
      <w:pPr>
        <w:jc w:val="both"/>
      </w:pPr>
      <w:r>
        <w:t>granicą – 3 pkt);</w:t>
      </w:r>
    </w:p>
    <w:p w:rsidR="00386DFD" w:rsidRDefault="00386DFD" w:rsidP="00386DFD">
      <w:pPr>
        <w:jc w:val="both"/>
      </w:pPr>
      <w:r>
        <w:t xml:space="preserve">- udział w projektach dydaktycznych (regionalne 3 pkt, krajowe 4 pkt, międzynarodowe </w:t>
      </w:r>
    </w:p>
    <w:p w:rsidR="00386DFD" w:rsidRDefault="00386DFD" w:rsidP="00386DFD">
      <w:pPr>
        <w:jc w:val="both"/>
      </w:pPr>
      <w:r>
        <w:t>6 pkt);</w:t>
      </w:r>
    </w:p>
    <w:p w:rsidR="00386DFD" w:rsidRDefault="00386DFD" w:rsidP="00386DFD">
      <w:pPr>
        <w:jc w:val="both"/>
      </w:pPr>
      <w:r>
        <w:t xml:space="preserve">- pobyt na stażach, stypendiach i w programach wymiany (krajowy 1 pkt, zagraniczny </w:t>
      </w:r>
    </w:p>
    <w:p w:rsidR="00386DFD" w:rsidRDefault="00386DFD" w:rsidP="00386DFD">
      <w:pPr>
        <w:jc w:val="both"/>
      </w:pPr>
      <w:r>
        <w:t>2 pkt);</w:t>
      </w:r>
    </w:p>
    <w:p w:rsidR="00386DFD" w:rsidRDefault="00386DFD" w:rsidP="00386DFD">
      <w:pPr>
        <w:jc w:val="both"/>
      </w:pPr>
      <w:r>
        <w:t>- wizyta studyjna/ kwerenda zagraniczna, 2 pkt;</w:t>
      </w:r>
    </w:p>
    <w:p w:rsidR="00386DFD" w:rsidRDefault="00386DFD" w:rsidP="00386DFD">
      <w:pPr>
        <w:jc w:val="both"/>
      </w:pPr>
      <w:r>
        <w:t xml:space="preserve">- udział w pracach Komisji Wydziałowych/ organach wydziałowych/ </w:t>
      </w:r>
    </w:p>
    <w:p w:rsidR="00386DFD" w:rsidRDefault="00386DFD" w:rsidP="00386DFD">
      <w:pPr>
        <w:jc w:val="both"/>
      </w:pPr>
      <w:r>
        <w:t>międzyuczelnianych/ o zasięgu krajowym; każda komisja 2 pkt;</w:t>
      </w:r>
    </w:p>
    <w:p w:rsidR="00386DFD" w:rsidRDefault="00386DFD" w:rsidP="00386DFD">
      <w:pPr>
        <w:jc w:val="both"/>
      </w:pPr>
      <w:r>
        <w:t>- opieka nad Kołem Naukowym, 3 pkt;</w:t>
      </w:r>
    </w:p>
    <w:p w:rsidR="00386DFD" w:rsidRDefault="00386DFD" w:rsidP="00386DFD">
      <w:pPr>
        <w:jc w:val="both"/>
      </w:pPr>
      <w:r>
        <w:t>- prowadzenie zajęć (w języku ojczystym 2 pkt, w języku obcym 4 pkt);</w:t>
      </w:r>
    </w:p>
    <w:p w:rsidR="00386DFD" w:rsidRDefault="00386DFD" w:rsidP="00386DFD">
      <w:pPr>
        <w:jc w:val="both"/>
      </w:pPr>
      <w:r>
        <w:t>- przygotowanie projektu zajęć dydaktycznych (język ojczysty 2 pkt, język obcy 4 pkt);</w:t>
      </w:r>
    </w:p>
    <w:p w:rsidR="00386DFD" w:rsidRDefault="00386DFD" w:rsidP="00386DFD">
      <w:pPr>
        <w:jc w:val="both"/>
      </w:pPr>
      <w:r>
        <w:t>- przygotowanie projektu studiów, 4 pkt;</w:t>
      </w:r>
    </w:p>
    <w:p w:rsidR="00386DFD" w:rsidRDefault="00386DFD" w:rsidP="00386DFD">
      <w:pPr>
        <w:jc w:val="both"/>
      </w:pPr>
      <w:r>
        <w:t>- opieka nad rokiem studiów, 2 pkt;</w:t>
      </w:r>
    </w:p>
    <w:p w:rsidR="00386DFD" w:rsidRDefault="00386DFD" w:rsidP="00386DFD">
      <w:pPr>
        <w:jc w:val="both"/>
      </w:pPr>
      <w:r>
        <w:t xml:space="preserve">- prowadzenie warsztatu/ szkolenia o charakterze naukowym na konferencjach/ </w:t>
      </w:r>
    </w:p>
    <w:p w:rsidR="00386DFD" w:rsidRDefault="00386DFD" w:rsidP="00386DFD">
      <w:pPr>
        <w:jc w:val="both"/>
      </w:pPr>
      <w:r>
        <w:t>seminariach naukowych (język ojczysty 2 pkt, język obcy 4 pkt);</w:t>
      </w:r>
    </w:p>
    <w:p w:rsidR="00386DFD" w:rsidRDefault="00386DFD" w:rsidP="00386DFD">
      <w:pPr>
        <w:jc w:val="both"/>
      </w:pPr>
      <w:r>
        <w:t xml:space="preserve">- organizacja/ współorganizacja wydarzeń o charakterze naukowym, edukacyjnym, </w:t>
      </w:r>
    </w:p>
    <w:p w:rsidR="00386DFD" w:rsidRDefault="00386DFD" w:rsidP="00386DFD">
      <w:pPr>
        <w:jc w:val="both"/>
      </w:pPr>
      <w:r>
        <w:t>kulturowym, artystycznym (2 pkt za każdą inicjatywę);</w:t>
      </w:r>
    </w:p>
    <w:p w:rsidR="00386DFD" w:rsidRDefault="00386DFD" w:rsidP="00386DFD">
      <w:pPr>
        <w:jc w:val="both"/>
      </w:pPr>
      <w:r>
        <w:t>- nagrody i wyróżnienia (uczelniane 2 pkt, krajowe 4 pkt, zagraniczne 6 pkt);</w:t>
      </w:r>
    </w:p>
    <w:p w:rsidR="00386DFD" w:rsidRDefault="00386DFD" w:rsidP="00386DFD">
      <w:pPr>
        <w:jc w:val="both"/>
      </w:pPr>
      <w:r>
        <w:t xml:space="preserve">-członkostwo w stowarzyszeniach, towarzystwach, związkach i innych organizacjach o </w:t>
      </w:r>
    </w:p>
    <w:p w:rsidR="00386DFD" w:rsidRDefault="00386DFD" w:rsidP="00386DFD">
      <w:pPr>
        <w:jc w:val="both"/>
      </w:pPr>
      <w:r>
        <w:t>charakterze naukowym, 1 organizacja 1 pkt.</w:t>
      </w:r>
    </w:p>
    <w:p w:rsidR="00386DFD" w:rsidRDefault="00386DFD" w:rsidP="00386DFD">
      <w:pPr>
        <w:jc w:val="both"/>
      </w:pPr>
      <w:r>
        <w:t>e) znajomość języka obcego - angielskiego lub innego( zgodnie z krajem mobilności);</w:t>
      </w:r>
    </w:p>
    <w:p w:rsidR="00386DFD" w:rsidRDefault="00386DFD" w:rsidP="00386DFD">
      <w:pPr>
        <w:jc w:val="both"/>
      </w:pPr>
      <w:r>
        <w:t xml:space="preserve">0-4 pkt (0-brak znajomości języka, 1-znajomość języka na poziomie A, 2-znajomość </w:t>
      </w:r>
    </w:p>
    <w:p w:rsidR="00386DFD" w:rsidRDefault="00386DFD" w:rsidP="00386DFD">
      <w:pPr>
        <w:jc w:val="both"/>
      </w:pPr>
      <w:r>
        <w:t xml:space="preserve">języka na poziomie B, 3-znajomość języka na poziomie C, dodatkowy 1 punkt za </w:t>
      </w:r>
    </w:p>
    <w:p w:rsidR="00386DFD" w:rsidRDefault="00386DFD" w:rsidP="00386DFD">
      <w:pPr>
        <w:jc w:val="both"/>
      </w:pPr>
      <w:r>
        <w:t>certyfikat potwierdzający znajomość języka na określonym poziomie).</w:t>
      </w:r>
    </w:p>
    <w:p w:rsidR="00386DFD" w:rsidRDefault="00386DFD" w:rsidP="00386DFD">
      <w:pPr>
        <w:jc w:val="both"/>
      </w:pPr>
      <w:r>
        <w:t xml:space="preserve">f) współpraca z uczelnią przyjmującą, z którą WSE podpisał umowę partnerską; 0-1 pkt. </w:t>
      </w: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</w:p>
    <w:p w:rsidR="00386DFD" w:rsidRPr="00386DFD" w:rsidRDefault="00386DFD" w:rsidP="00386DFD">
      <w:pPr>
        <w:jc w:val="both"/>
        <w:rPr>
          <w:u w:val="single"/>
        </w:rPr>
      </w:pPr>
      <w:r w:rsidRPr="00386DFD">
        <w:rPr>
          <w:u w:val="single"/>
        </w:rPr>
        <w:lastRenderedPageBreak/>
        <w:t xml:space="preserve">2) mobilność kadry administracyjnej w celu udziału w szkoleniu (STT) lub mobilność w </w:t>
      </w:r>
    </w:p>
    <w:p w:rsidR="00386DFD" w:rsidRPr="00386DFD" w:rsidRDefault="00A10A19" w:rsidP="00386DFD">
      <w:pPr>
        <w:jc w:val="both"/>
        <w:rPr>
          <w:u w:val="single"/>
        </w:rPr>
      </w:pPr>
      <w:r>
        <w:rPr>
          <w:u w:val="single"/>
        </w:rPr>
        <w:t xml:space="preserve">ramach Staff Training </w:t>
      </w:r>
      <w:proofErr w:type="spellStart"/>
      <w:r>
        <w:rPr>
          <w:u w:val="single"/>
        </w:rPr>
        <w:t>W</w:t>
      </w:r>
      <w:r w:rsidR="00386DFD" w:rsidRPr="00386DFD">
        <w:rPr>
          <w:u w:val="single"/>
        </w:rPr>
        <w:t>eeks</w:t>
      </w:r>
      <w:proofErr w:type="spellEnd"/>
      <w:r w:rsidR="00386DFD" w:rsidRPr="00386DFD">
        <w:rPr>
          <w:u w:val="single"/>
        </w:rPr>
        <w:t xml:space="preserve">: </w:t>
      </w: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  <w:r>
        <w:t xml:space="preserve">a) uzasadnienie wyjazdu (we wniosku do Dziekana) – mobilność powinna służyć </w:t>
      </w:r>
    </w:p>
    <w:p w:rsidR="00386DFD" w:rsidRDefault="00386DFD" w:rsidP="00386DFD">
      <w:pPr>
        <w:jc w:val="both"/>
      </w:pPr>
      <w:r>
        <w:t xml:space="preserve">rozwojowi zawodowemu pracownika (np. poszerzaniu kompetencji w zakresie </w:t>
      </w:r>
    </w:p>
    <w:p w:rsidR="00386DFD" w:rsidRDefault="00386DFD" w:rsidP="00386DFD">
      <w:pPr>
        <w:jc w:val="both"/>
      </w:pPr>
      <w:r>
        <w:t xml:space="preserve">obowiązków służbowych); 0-1 pkt. </w:t>
      </w:r>
    </w:p>
    <w:p w:rsidR="00386DFD" w:rsidRDefault="00386DFD" w:rsidP="00386DFD">
      <w:pPr>
        <w:jc w:val="both"/>
      </w:pPr>
      <w:r>
        <w:t xml:space="preserve">b) projekt indywidualnego programu pracy, sporządzony zgodnie ze wzorem </w:t>
      </w:r>
    </w:p>
    <w:p w:rsidR="00386DFD" w:rsidRDefault="00386DFD" w:rsidP="00386DFD">
      <w:pPr>
        <w:jc w:val="both"/>
      </w:pPr>
      <w:r>
        <w:t>obowiązującym na UAM w danym roku akademickim (STAFF MOBILITY FOR</w:t>
      </w:r>
    </w:p>
    <w:p w:rsidR="00386DFD" w:rsidRDefault="00386DFD" w:rsidP="00386DFD">
      <w:pPr>
        <w:jc w:val="both"/>
      </w:pPr>
      <w:r>
        <w:t>TRAINING MOBILITY AGREEMENT); 1-2 pkt.</w:t>
      </w:r>
    </w:p>
    <w:p w:rsidR="00386DFD" w:rsidRDefault="00386DFD" w:rsidP="00386DFD">
      <w:pPr>
        <w:jc w:val="both"/>
      </w:pPr>
      <w:r>
        <w:t xml:space="preserve">c) znajomość języka obcego - angielskiego lub innego (zgodnie z krajem mobilności); </w:t>
      </w:r>
    </w:p>
    <w:p w:rsidR="00386DFD" w:rsidRDefault="00386DFD" w:rsidP="00386DFD">
      <w:pPr>
        <w:jc w:val="both"/>
      </w:pPr>
      <w:r>
        <w:t xml:space="preserve">0-4 pkt (0-brak znajomości języka, 1-znajomość języka na poziomie A, 2-znajomość </w:t>
      </w:r>
    </w:p>
    <w:p w:rsidR="00386DFD" w:rsidRDefault="00386DFD" w:rsidP="00386DFD">
      <w:pPr>
        <w:jc w:val="both"/>
      </w:pPr>
      <w:r>
        <w:t xml:space="preserve">języka na poziomie B, 3-znajomość języka na poziomie C, dodatkowy 1 punkt za </w:t>
      </w:r>
    </w:p>
    <w:p w:rsidR="00386DFD" w:rsidRDefault="00386DFD" w:rsidP="00386DFD">
      <w:pPr>
        <w:jc w:val="both"/>
      </w:pPr>
      <w:r>
        <w:t>certyfikat potwierdzający znajomość języka na określonym poziomie).</w:t>
      </w:r>
    </w:p>
    <w:p w:rsidR="00386DFD" w:rsidRDefault="00386DFD" w:rsidP="00386DFD">
      <w:pPr>
        <w:jc w:val="both"/>
      </w:pPr>
      <w:r>
        <w:t>d) opinia bezpośredniego przełożonego; 0-3 pkt.</w:t>
      </w: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  <w:r>
        <w:t xml:space="preserve">§ 5 </w:t>
      </w:r>
      <w:r w:rsidR="00C91547">
        <w:t>ZASADY REKRUTACJI</w:t>
      </w:r>
    </w:p>
    <w:p w:rsidR="00386DFD" w:rsidRDefault="00386DFD" w:rsidP="00386DFD">
      <w:pPr>
        <w:jc w:val="both"/>
      </w:pPr>
    </w:p>
    <w:p w:rsidR="00386DFD" w:rsidRDefault="00386DFD" w:rsidP="00386DFD">
      <w:pPr>
        <w:jc w:val="both"/>
      </w:pPr>
      <w:r>
        <w:t xml:space="preserve">1. Minimum miesiąc przed ustalanym co roku terminem rekrutacji, podaje się do publicznej </w:t>
      </w:r>
    </w:p>
    <w:p w:rsidR="00386DFD" w:rsidRDefault="00386DFD" w:rsidP="00386DFD">
      <w:pPr>
        <w:jc w:val="both"/>
      </w:pPr>
      <w:r>
        <w:t xml:space="preserve">wiadomości (informacja umieszczona na stronie wydziałowej, w zakładce „Dla </w:t>
      </w:r>
    </w:p>
    <w:p w:rsidR="00386DFD" w:rsidRDefault="00386DFD" w:rsidP="00386DFD">
      <w:pPr>
        <w:jc w:val="both"/>
      </w:pPr>
      <w:r>
        <w:t xml:space="preserve">Pracowników&gt;&gt;Aktualności”http://wse.amu.edu.pl/dla-pracownika/dla </w:t>
      </w:r>
    </w:p>
    <w:p w:rsidR="00386DFD" w:rsidRDefault="00386DFD" w:rsidP="00386DFD">
      <w:pPr>
        <w:jc w:val="both"/>
      </w:pPr>
      <w:r>
        <w:t xml:space="preserve">pracownika/aktualności) informację na temat rekrutacji kadry do programu Erasmus + </w:t>
      </w:r>
    </w:p>
    <w:p w:rsidR="00386DFD" w:rsidRDefault="00C91547" w:rsidP="00386DFD">
      <w:pPr>
        <w:jc w:val="both"/>
      </w:pPr>
      <w:r>
        <w:t xml:space="preserve">(STA, STT, Staff Training </w:t>
      </w:r>
      <w:proofErr w:type="spellStart"/>
      <w:r>
        <w:t>W</w:t>
      </w:r>
      <w:r w:rsidR="00386DFD">
        <w:t>eeks</w:t>
      </w:r>
      <w:proofErr w:type="spellEnd"/>
      <w:r w:rsidR="00386DFD">
        <w:t>).</w:t>
      </w:r>
    </w:p>
    <w:p w:rsidR="00386DFD" w:rsidRDefault="00386DFD" w:rsidP="00386DFD">
      <w:pPr>
        <w:jc w:val="both"/>
      </w:pPr>
      <w:r>
        <w:t xml:space="preserve">2. Przed planowaną datą rekrutacji pracownik ubiegający się o dofinansowanie mobilności </w:t>
      </w:r>
    </w:p>
    <w:p w:rsidR="00386DFD" w:rsidRDefault="00386DFD" w:rsidP="00386DFD">
      <w:pPr>
        <w:jc w:val="both"/>
      </w:pPr>
      <w:r>
        <w:t xml:space="preserve">kadry jest zobowiązany złożyć u Pełnomocnika Dziekana Wydziału Studiów </w:t>
      </w:r>
    </w:p>
    <w:p w:rsidR="00386DFD" w:rsidRDefault="00386DFD" w:rsidP="00386DFD">
      <w:pPr>
        <w:jc w:val="both"/>
      </w:pPr>
      <w:r>
        <w:t>Edukacyjnych ds. Wymiany Zagranicznej Pracowników następujące dokumenty:</w:t>
      </w:r>
    </w:p>
    <w:p w:rsidR="00386DFD" w:rsidRPr="00386DFD" w:rsidRDefault="00386DFD" w:rsidP="00386DFD">
      <w:pPr>
        <w:jc w:val="both"/>
        <w:rPr>
          <w:u w:val="single"/>
        </w:rPr>
      </w:pPr>
    </w:p>
    <w:p w:rsidR="00386DFD" w:rsidRPr="00386DFD" w:rsidRDefault="00386DFD" w:rsidP="00386DFD">
      <w:pPr>
        <w:jc w:val="both"/>
        <w:rPr>
          <w:u w:val="single"/>
        </w:rPr>
      </w:pPr>
      <w:r w:rsidRPr="00386DFD">
        <w:rPr>
          <w:u w:val="single"/>
        </w:rPr>
        <w:t>A) mobilność kadry w celu prowadzenia zajęć dydaktycznych (grant STA) lub mobilność</w:t>
      </w:r>
    </w:p>
    <w:p w:rsidR="00386DFD" w:rsidRPr="00386DFD" w:rsidRDefault="00C91547" w:rsidP="00386DFD">
      <w:pPr>
        <w:jc w:val="both"/>
        <w:rPr>
          <w:u w:val="single"/>
        </w:rPr>
      </w:pPr>
      <w:r>
        <w:rPr>
          <w:u w:val="single"/>
        </w:rPr>
        <w:t xml:space="preserve">w ramach Staff Training </w:t>
      </w:r>
      <w:proofErr w:type="spellStart"/>
      <w:r>
        <w:rPr>
          <w:u w:val="single"/>
        </w:rPr>
        <w:t>W</w:t>
      </w:r>
      <w:r w:rsidR="00386DFD" w:rsidRPr="00386DFD">
        <w:rPr>
          <w:u w:val="single"/>
        </w:rPr>
        <w:t>eeks</w:t>
      </w:r>
      <w:proofErr w:type="spellEnd"/>
      <w:r w:rsidR="00386DFD" w:rsidRPr="00386DFD">
        <w:rPr>
          <w:u w:val="single"/>
        </w:rPr>
        <w:t xml:space="preserve">: </w:t>
      </w:r>
    </w:p>
    <w:p w:rsidR="00386DFD" w:rsidRDefault="00386DFD" w:rsidP="00386DFD">
      <w:pPr>
        <w:jc w:val="both"/>
      </w:pPr>
      <w:r>
        <w:t>a) wniosek do Dziekana (wraz z uzasadnieniem wyjazdu oraz ewentualną dek</w:t>
      </w:r>
      <w:r w:rsidR="00DF60D2">
        <w:t xml:space="preserve">laracją planowania podróży typu </w:t>
      </w:r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– podróż z wykorzystaniem niskoemisyjnych środków transportu takich jak autobus, pociąg, łódź lub </w:t>
      </w:r>
      <w:r w:rsidR="00DF60D2">
        <w:t>wspólne korzystanie z samochodu</w:t>
      </w:r>
      <w:r>
        <w:t xml:space="preserve">); </w:t>
      </w:r>
    </w:p>
    <w:p w:rsidR="00386DFD" w:rsidRDefault="00386DFD" w:rsidP="00386DFD">
      <w:pPr>
        <w:jc w:val="both"/>
      </w:pPr>
      <w:r>
        <w:t xml:space="preserve">b) indywidualny plan nauczania sporządzony zgodnie z obowiązującym wzorem (STAFF </w:t>
      </w:r>
    </w:p>
    <w:p w:rsidR="00386DFD" w:rsidRDefault="00386DFD" w:rsidP="00386DFD">
      <w:pPr>
        <w:jc w:val="both"/>
      </w:pPr>
      <w:r>
        <w:lastRenderedPageBreak/>
        <w:t>MOBILITY FOR TEACHING MOBI</w:t>
      </w:r>
      <w:r w:rsidR="00014416">
        <w:t xml:space="preserve">LITY AGREEMENT (STA) lub STAFF </w:t>
      </w:r>
      <w:r>
        <w:t>MOBILITY FOR TRAINING MOBILITY A</w:t>
      </w:r>
      <w:r w:rsidR="00014416">
        <w:t xml:space="preserve">GREEMENT w przypadku wyjazdu w </w:t>
      </w:r>
      <w:r w:rsidR="00A10A19">
        <w:t xml:space="preserve">ramach Staff Training </w:t>
      </w:r>
      <w:proofErr w:type="spellStart"/>
      <w:r w:rsidR="00A10A19">
        <w:t>W</w:t>
      </w:r>
      <w:bookmarkStart w:id="0" w:name="_GoBack"/>
      <w:bookmarkEnd w:id="0"/>
      <w:r>
        <w:t>eeks</w:t>
      </w:r>
      <w:proofErr w:type="spellEnd"/>
      <w:r>
        <w:t xml:space="preserve">); </w:t>
      </w:r>
    </w:p>
    <w:p w:rsidR="00386DFD" w:rsidRDefault="00014416" w:rsidP="00386DFD">
      <w:pPr>
        <w:jc w:val="both"/>
      </w:pPr>
      <w:r>
        <w:t>c</w:t>
      </w:r>
      <w:r w:rsidR="00386DFD">
        <w:t xml:space="preserve">) wykaz osiągnięć naukowych, organizacyjnych i dydaktycznych z ostatniego roku </w:t>
      </w:r>
    </w:p>
    <w:p w:rsidR="00386DFD" w:rsidRDefault="00386DFD" w:rsidP="00386DFD">
      <w:pPr>
        <w:jc w:val="both"/>
      </w:pPr>
      <w:r>
        <w:t xml:space="preserve">akademickiego poprzedzającego wyjazd lub inne dowody aktywności naukowej, </w:t>
      </w:r>
    </w:p>
    <w:p w:rsidR="00386DFD" w:rsidRDefault="00386DFD" w:rsidP="00386DFD">
      <w:pPr>
        <w:jc w:val="both"/>
      </w:pPr>
      <w:r>
        <w:t>organizacyjnej i dydaktycznej kandydata (z odpowiednimi poświadczeniami –</w:t>
      </w:r>
    </w:p>
    <w:p w:rsidR="00386DFD" w:rsidRDefault="00386DFD" w:rsidP="00386DFD">
      <w:pPr>
        <w:jc w:val="both"/>
      </w:pPr>
      <w:r>
        <w:t xml:space="preserve">kserokopie); </w:t>
      </w:r>
    </w:p>
    <w:p w:rsidR="00386DFD" w:rsidRDefault="00014416" w:rsidP="00386DFD">
      <w:pPr>
        <w:jc w:val="both"/>
      </w:pPr>
      <w:r>
        <w:t>d</w:t>
      </w:r>
      <w:r w:rsidR="00386DFD">
        <w:t xml:space="preserve">) zaproszenie kandydata do prowadzenia zajęć dydaktycznych wystawione przez </w:t>
      </w:r>
    </w:p>
    <w:p w:rsidR="00386DFD" w:rsidRDefault="00386DFD" w:rsidP="00386DFD">
      <w:pPr>
        <w:jc w:val="both"/>
      </w:pPr>
      <w:r>
        <w:t xml:space="preserve">uczelnię przyjmującą lub potwierdzenie współpracy z uczelnią, z którą WSE podpisał </w:t>
      </w:r>
    </w:p>
    <w:p w:rsidR="00386DFD" w:rsidRDefault="00386DFD" w:rsidP="00386DFD">
      <w:pPr>
        <w:jc w:val="both"/>
      </w:pPr>
      <w:r>
        <w:t xml:space="preserve">umowę partnerską; </w:t>
      </w:r>
    </w:p>
    <w:p w:rsidR="00386DFD" w:rsidRDefault="00014416" w:rsidP="00386DFD">
      <w:pPr>
        <w:jc w:val="both"/>
      </w:pPr>
      <w:r>
        <w:t>e</w:t>
      </w:r>
      <w:r w:rsidR="00386DFD">
        <w:t xml:space="preserve">) zaświadczenia, certyfikaty lub oświadczenie potwierdzające znajomość języków </w:t>
      </w:r>
    </w:p>
    <w:p w:rsidR="00386DFD" w:rsidRDefault="00386DFD" w:rsidP="00386DFD">
      <w:pPr>
        <w:jc w:val="both"/>
      </w:pPr>
      <w:r>
        <w:t xml:space="preserve">obcych. </w:t>
      </w:r>
    </w:p>
    <w:p w:rsidR="00C91547" w:rsidRDefault="00C91547" w:rsidP="00386DFD">
      <w:pPr>
        <w:jc w:val="both"/>
      </w:pPr>
    </w:p>
    <w:p w:rsidR="00386DFD" w:rsidRPr="00014416" w:rsidRDefault="00386DFD" w:rsidP="00386DFD">
      <w:pPr>
        <w:jc w:val="both"/>
        <w:rPr>
          <w:u w:val="single"/>
        </w:rPr>
      </w:pPr>
      <w:r w:rsidRPr="00014416">
        <w:rPr>
          <w:u w:val="single"/>
        </w:rPr>
        <w:t>B) mobilność kadry w celu udziału w szkoleniu (grant STT</w:t>
      </w:r>
      <w:r w:rsidR="00014416" w:rsidRPr="00014416">
        <w:rPr>
          <w:u w:val="single"/>
        </w:rPr>
        <w:t xml:space="preserve">) lub mobilność w ramach Staff Training </w:t>
      </w:r>
      <w:proofErr w:type="spellStart"/>
      <w:r w:rsidR="00014416" w:rsidRPr="00014416">
        <w:rPr>
          <w:u w:val="single"/>
        </w:rPr>
        <w:t>W</w:t>
      </w:r>
      <w:r w:rsidRPr="00014416">
        <w:rPr>
          <w:u w:val="single"/>
        </w:rPr>
        <w:t>eeks</w:t>
      </w:r>
      <w:proofErr w:type="spellEnd"/>
      <w:r w:rsidRPr="00014416">
        <w:rPr>
          <w:u w:val="single"/>
        </w:rPr>
        <w:t xml:space="preserve">: </w:t>
      </w:r>
    </w:p>
    <w:p w:rsidR="00386DFD" w:rsidRDefault="00386DFD" w:rsidP="00386DFD">
      <w:pPr>
        <w:jc w:val="both"/>
      </w:pPr>
      <w:r>
        <w:t>a) wniosek do Dziekana (wraz z uzasadnieniem wyjazdu</w:t>
      </w:r>
      <w:r w:rsidR="00014416" w:rsidRPr="00014416">
        <w:t xml:space="preserve"> oraz ewentualną deklaracją planowania podróży typu  </w:t>
      </w:r>
      <w:proofErr w:type="spellStart"/>
      <w:r w:rsidR="00014416" w:rsidRPr="00014416">
        <w:t>green</w:t>
      </w:r>
      <w:proofErr w:type="spellEnd"/>
      <w:r w:rsidR="00014416" w:rsidRPr="00014416">
        <w:t xml:space="preserve"> </w:t>
      </w:r>
      <w:proofErr w:type="spellStart"/>
      <w:r w:rsidR="00014416" w:rsidRPr="00014416">
        <w:t>travel</w:t>
      </w:r>
      <w:proofErr w:type="spellEnd"/>
      <w:r w:rsidR="00014416" w:rsidRPr="00014416">
        <w:t xml:space="preserve"> – podróż z wykorzystaniem niskoemisyjnych środków transportu takich jak autobus, pociąg, łódź lub wspólne korzystanie z samochodu</w:t>
      </w:r>
      <w:r w:rsidR="00014416">
        <w:t xml:space="preserve"> </w:t>
      </w:r>
      <w:r>
        <w:t xml:space="preserve">); </w:t>
      </w:r>
    </w:p>
    <w:p w:rsidR="00386DFD" w:rsidRDefault="00386DFD" w:rsidP="00386DFD">
      <w:pPr>
        <w:jc w:val="both"/>
      </w:pPr>
      <w:r>
        <w:t>b) indywidualny plan pracy sporządzony zgodnie</w:t>
      </w:r>
      <w:r w:rsidR="00014416">
        <w:t xml:space="preserve"> z obowiązującym wzorem (STAFF </w:t>
      </w:r>
      <w:r>
        <w:t xml:space="preserve">MOBILITY FOR TRAINING MOBILITY AGREEMENT); </w:t>
      </w:r>
    </w:p>
    <w:p w:rsidR="00386DFD" w:rsidRDefault="00386DFD" w:rsidP="00386DFD">
      <w:pPr>
        <w:jc w:val="both"/>
      </w:pPr>
      <w:r>
        <w:t xml:space="preserve">c) zaświadczenia, certyfikaty lub oświadczenia potwierdzające znajomość języków </w:t>
      </w:r>
    </w:p>
    <w:p w:rsidR="00386DFD" w:rsidRDefault="00386DFD" w:rsidP="00386DFD">
      <w:pPr>
        <w:jc w:val="both"/>
      </w:pPr>
      <w:r>
        <w:t xml:space="preserve">obcych; </w:t>
      </w:r>
    </w:p>
    <w:p w:rsidR="00386DFD" w:rsidRDefault="00014416" w:rsidP="00386DFD">
      <w:pPr>
        <w:jc w:val="both"/>
      </w:pPr>
      <w:r>
        <w:t>d</w:t>
      </w:r>
      <w:r w:rsidR="00386DFD">
        <w:t xml:space="preserve">) opinię bezpośredniego przełożonego. </w:t>
      </w:r>
    </w:p>
    <w:p w:rsidR="00386DFD" w:rsidRDefault="00386DFD" w:rsidP="00014416">
      <w:r>
        <w:t xml:space="preserve">3. Pracownik ubiegający się o dofinansowanie mobilności może zostać poproszony przez </w:t>
      </w:r>
    </w:p>
    <w:p w:rsidR="00386DFD" w:rsidRDefault="00386DFD" w:rsidP="00014416">
      <w:r>
        <w:t xml:space="preserve">Komisję Rekrutacyjną o przybycie na rozmowę w celu uszczegółowienia danych </w:t>
      </w:r>
    </w:p>
    <w:p w:rsidR="00386DFD" w:rsidRDefault="00386DFD" w:rsidP="00014416">
      <w:r>
        <w:t xml:space="preserve">zawartych w dokumentach. </w:t>
      </w:r>
    </w:p>
    <w:p w:rsidR="00386DFD" w:rsidRDefault="00386DFD" w:rsidP="00386DFD">
      <w:pPr>
        <w:jc w:val="both"/>
      </w:pPr>
      <w:r>
        <w:t xml:space="preserve">4. W ramach prowadzonej rekrutacji rozpatrywane będą wnioski kompletne z załączonymi </w:t>
      </w:r>
    </w:p>
    <w:p w:rsidR="00386DFD" w:rsidRDefault="00386DFD" w:rsidP="00386DFD">
      <w:pPr>
        <w:jc w:val="both"/>
      </w:pPr>
      <w:r>
        <w:t xml:space="preserve">wszelkim niezbędnymi dokumentami wymienionymi w Regulaminie. </w:t>
      </w:r>
    </w:p>
    <w:p w:rsidR="00014416" w:rsidRDefault="00014416" w:rsidP="00386DFD">
      <w:pPr>
        <w:jc w:val="both"/>
      </w:pPr>
    </w:p>
    <w:p w:rsidR="00386DFD" w:rsidRDefault="00386DFD" w:rsidP="00386DFD">
      <w:pPr>
        <w:jc w:val="both"/>
      </w:pPr>
      <w:r>
        <w:t xml:space="preserve">§ 6 </w:t>
      </w:r>
      <w:r w:rsidR="00014416">
        <w:t xml:space="preserve">DZIAŁANIA WYDZIAŁOWEJ KOMISJI REKRUTACYJNEJ PO ZAKOŃCZENIU POSTĘPOWANIA </w:t>
      </w:r>
    </w:p>
    <w:p w:rsidR="00386DFD" w:rsidRDefault="00014416" w:rsidP="00386DFD">
      <w:pPr>
        <w:jc w:val="both"/>
      </w:pPr>
      <w:r>
        <w:t>KWALIFIKACYJNEGO</w:t>
      </w:r>
    </w:p>
    <w:p w:rsidR="00386DFD" w:rsidRDefault="00386DFD" w:rsidP="00386DFD">
      <w:pPr>
        <w:jc w:val="both"/>
      </w:pPr>
      <w:r>
        <w:t xml:space="preserve">1. Po przeprowadzonym postępowaniu kwalifikacyjnym Wydziałowa Komisja Rekrutacyjna </w:t>
      </w:r>
    </w:p>
    <w:p w:rsidR="00386DFD" w:rsidRDefault="00386DFD" w:rsidP="00386DFD">
      <w:pPr>
        <w:jc w:val="both"/>
      </w:pPr>
      <w:r>
        <w:t>sporządza listy kandydató</w:t>
      </w:r>
      <w:r w:rsidR="00C91547">
        <w:t xml:space="preserve">w do wyjazdów (STA, STT, Staff Training </w:t>
      </w:r>
      <w:proofErr w:type="spellStart"/>
      <w:r w:rsidR="00C91547">
        <w:t>W</w:t>
      </w:r>
      <w:r>
        <w:t>eeks</w:t>
      </w:r>
      <w:proofErr w:type="spellEnd"/>
      <w:r>
        <w:t xml:space="preserve">) według stanu </w:t>
      </w:r>
    </w:p>
    <w:p w:rsidR="00386DFD" w:rsidRDefault="00386DFD" w:rsidP="00386DFD">
      <w:pPr>
        <w:jc w:val="both"/>
      </w:pPr>
      <w:r>
        <w:t xml:space="preserve">uzyskanych punktów. Wyniki postępowania kwalifikacyjnego Wydziałowej Komisji </w:t>
      </w:r>
    </w:p>
    <w:p w:rsidR="00386DFD" w:rsidRDefault="00386DFD" w:rsidP="00386DFD">
      <w:pPr>
        <w:jc w:val="both"/>
      </w:pPr>
      <w:r>
        <w:lastRenderedPageBreak/>
        <w:t xml:space="preserve">Rekrutacyjnej podane są do wiadomości każdego z wnioskujących pracowników drogą </w:t>
      </w:r>
    </w:p>
    <w:p w:rsidR="00386DFD" w:rsidRDefault="00386DFD" w:rsidP="00386DFD">
      <w:pPr>
        <w:jc w:val="both"/>
      </w:pPr>
      <w:r>
        <w:t>mailową (poczta USOSWEB) w terminie tygodnia od zako</w:t>
      </w:r>
      <w:r w:rsidR="00014416">
        <w:t xml:space="preserve">ńczenia rekrutacji. Wydziałowa </w:t>
      </w:r>
    </w:p>
    <w:p w:rsidR="00386DFD" w:rsidRDefault="00386DFD" w:rsidP="00386DFD">
      <w:pPr>
        <w:jc w:val="both"/>
      </w:pPr>
      <w:r>
        <w:t xml:space="preserve">Komisja Rekrutacyjna przekazuje do Biura Erasmus + UAM protokół z wynikami w </w:t>
      </w:r>
    </w:p>
    <w:p w:rsidR="00386DFD" w:rsidRDefault="00386DFD" w:rsidP="00386DFD">
      <w:pPr>
        <w:jc w:val="both"/>
      </w:pPr>
      <w:r>
        <w:t xml:space="preserve">terminie ustalanym co roku. Ostateczną listę kandydatów oraz listę rezerwową podaje do </w:t>
      </w:r>
    </w:p>
    <w:p w:rsidR="00386DFD" w:rsidRDefault="00386DFD" w:rsidP="00386DFD">
      <w:pPr>
        <w:jc w:val="both"/>
      </w:pPr>
      <w:r>
        <w:t>publicznej wiadomości Komisja Ogólnouniwersytecka.</w:t>
      </w:r>
    </w:p>
    <w:p w:rsidR="00386DFD" w:rsidRDefault="00386DFD" w:rsidP="00386DFD">
      <w:pPr>
        <w:jc w:val="both"/>
      </w:pPr>
      <w:r>
        <w:t xml:space="preserve">2. W przypadku uzyskania jednakowej liczby punktów w postępowaniu kwalifikacyjnym </w:t>
      </w:r>
    </w:p>
    <w:p w:rsidR="00386DFD" w:rsidRDefault="00386DFD" w:rsidP="00386DFD">
      <w:pPr>
        <w:jc w:val="both"/>
      </w:pPr>
      <w:r>
        <w:t>decyzje o dofinansowan</w:t>
      </w:r>
      <w:r w:rsidR="00014416">
        <w:t xml:space="preserve">iu mobilności (STA, STT, Staff Training </w:t>
      </w:r>
      <w:proofErr w:type="spellStart"/>
      <w:r w:rsidR="00014416">
        <w:t>W</w:t>
      </w:r>
      <w:r>
        <w:t>eeks</w:t>
      </w:r>
      <w:proofErr w:type="spellEnd"/>
      <w:r>
        <w:t xml:space="preserve">) zostaną podjęte na </w:t>
      </w:r>
    </w:p>
    <w:p w:rsidR="00386DFD" w:rsidRDefault="00386DFD" w:rsidP="00386DFD">
      <w:pPr>
        <w:jc w:val="both"/>
      </w:pPr>
      <w:r>
        <w:t xml:space="preserve">podstawie przeprowadzonych dodatkowo rozmów kwalifikacyjnych z kandydatami. </w:t>
      </w:r>
    </w:p>
    <w:p w:rsidR="00386DFD" w:rsidRDefault="00386DFD" w:rsidP="00386DFD">
      <w:pPr>
        <w:jc w:val="both"/>
      </w:pPr>
      <w:r>
        <w:t xml:space="preserve">3. W przypadku osób zgłaszających więcej niż jeden wyjazd, dofinansowanie drugiego </w:t>
      </w:r>
    </w:p>
    <w:p w:rsidR="00386DFD" w:rsidRDefault="00386DFD" w:rsidP="00386DFD">
      <w:pPr>
        <w:jc w:val="both"/>
      </w:pPr>
      <w:r>
        <w:t xml:space="preserve">pobytu jest możliwe pod warunkiem, że liczba kandydatów jest mniejsza niż liczba </w:t>
      </w:r>
    </w:p>
    <w:p w:rsidR="00386DFD" w:rsidRDefault="00014416" w:rsidP="00386DFD">
      <w:pPr>
        <w:jc w:val="both"/>
      </w:pPr>
      <w:r>
        <w:t xml:space="preserve">grantów (STA, STT, Staff Training </w:t>
      </w:r>
      <w:proofErr w:type="spellStart"/>
      <w:r>
        <w:t>W</w:t>
      </w:r>
      <w:r w:rsidR="00386DFD">
        <w:t>eeks</w:t>
      </w:r>
      <w:proofErr w:type="spellEnd"/>
      <w:r w:rsidR="00386DFD">
        <w:t xml:space="preserve">) przyznanych Wydziałowi w danym roku </w:t>
      </w:r>
    </w:p>
    <w:p w:rsidR="00386DFD" w:rsidRDefault="00386DFD" w:rsidP="00386DFD">
      <w:pPr>
        <w:jc w:val="both"/>
      </w:pPr>
      <w:r>
        <w:t xml:space="preserve">akademickim. </w:t>
      </w:r>
    </w:p>
    <w:p w:rsidR="00386DFD" w:rsidRDefault="00386DFD" w:rsidP="00386DFD">
      <w:pPr>
        <w:jc w:val="both"/>
      </w:pPr>
      <w:r>
        <w:t xml:space="preserve">4. W przypadku, gdy liczba kandydatów do wyjazdów przekracza liczbę otrzymanych przez </w:t>
      </w:r>
    </w:p>
    <w:p w:rsidR="00386DFD" w:rsidRDefault="00386DFD" w:rsidP="00386DFD">
      <w:pPr>
        <w:jc w:val="both"/>
      </w:pPr>
      <w:r>
        <w:t>Wy</w:t>
      </w:r>
      <w:r w:rsidR="00014416">
        <w:t xml:space="preserve">dział grantów (STA, STT, Staff Training </w:t>
      </w:r>
      <w:proofErr w:type="spellStart"/>
      <w:r w:rsidR="00014416">
        <w:t>W</w:t>
      </w:r>
      <w:r>
        <w:t>eeks</w:t>
      </w:r>
      <w:proofErr w:type="spellEnd"/>
      <w:r>
        <w:t xml:space="preserve">) na mobilność kadry Wydziałowa </w:t>
      </w:r>
    </w:p>
    <w:p w:rsidR="00386DFD" w:rsidRDefault="00386DFD" w:rsidP="00386DFD">
      <w:pPr>
        <w:jc w:val="both"/>
      </w:pPr>
      <w:r>
        <w:t xml:space="preserve">Komisja Rekrutacyjna sporządza rezerwową listę kandydatów. </w:t>
      </w:r>
    </w:p>
    <w:p w:rsidR="00386DFD" w:rsidRDefault="00386DFD" w:rsidP="00386DFD">
      <w:pPr>
        <w:jc w:val="both"/>
      </w:pPr>
      <w:r>
        <w:t xml:space="preserve">5. W przypadku rezygnacji zakwalifikowanego pracownika z wyjazdu bądź w przypadku </w:t>
      </w:r>
    </w:p>
    <w:p w:rsidR="00386DFD" w:rsidRDefault="00386DFD" w:rsidP="00386DFD">
      <w:pPr>
        <w:jc w:val="both"/>
      </w:pPr>
      <w:r>
        <w:t xml:space="preserve">pozyskania przez Wydział dodatkowych środków na dofinansowanie wyjazdów w ramach </w:t>
      </w:r>
    </w:p>
    <w:p w:rsidR="00386DFD" w:rsidRDefault="00386DFD" w:rsidP="00386DFD">
      <w:pPr>
        <w:jc w:val="both"/>
      </w:pPr>
      <w:r>
        <w:t>prog</w:t>
      </w:r>
      <w:r w:rsidR="00014416">
        <w:t xml:space="preserve">ramu Erasmus+ (STA, STT, Staff Training </w:t>
      </w:r>
      <w:proofErr w:type="spellStart"/>
      <w:r w:rsidR="00014416">
        <w:t>W</w:t>
      </w:r>
      <w:r>
        <w:t>eeks</w:t>
      </w:r>
      <w:proofErr w:type="spellEnd"/>
      <w:r>
        <w:t xml:space="preserve">) kwalifikowani są pracownicy z listy </w:t>
      </w:r>
    </w:p>
    <w:p w:rsidR="00386DFD" w:rsidRDefault="00386DFD" w:rsidP="00386DFD">
      <w:pPr>
        <w:jc w:val="both"/>
      </w:pPr>
      <w:r>
        <w:t xml:space="preserve">rezerwowej lub Wydział prowadzi rekrutację uzupełniającą (zgodnie z zasadami procedury </w:t>
      </w:r>
    </w:p>
    <w:p w:rsidR="00923B34" w:rsidRDefault="00386DFD" w:rsidP="00386DFD">
      <w:pPr>
        <w:jc w:val="both"/>
      </w:pPr>
      <w:r>
        <w:t>rekrutacyjnej)</w:t>
      </w:r>
      <w:r w:rsidR="00014416">
        <w:t>.</w:t>
      </w:r>
    </w:p>
    <w:sectPr w:rsidR="0092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55"/>
    <w:rsid w:val="00014416"/>
    <w:rsid w:val="002E5655"/>
    <w:rsid w:val="00386DFD"/>
    <w:rsid w:val="00923B34"/>
    <w:rsid w:val="00A10A19"/>
    <w:rsid w:val="00C91547"/>
    <w:rsid w:val="00D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4381B-AB85-4F03-87FA-F4CEF572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Peret-Drążewska</dc:creator>
  <cp:keywords/>
  <dc:description/>
  <cp:lastModifiedBy>Paulina Peret-Drążewska</cp:lastModifiedBy>
  <cp:revision>10</cp:revision>
  <dcterms:created xsi:type="dcterms:W3CDTF">2021-12-09T09:50:00Z</dcterms:created>
  <dcterms:modified xsi:type="dcterms:W3CDTF">2021-12-09T10:38:00Z</dcterms:modified>
</cp:coreProperties>
</file>